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0E8" w:rsidRPr="00890E64" w:rsidRDefault="006D1941">
      <w:pPr>
        <w:pStyle w:val="ConsPlusNormal"/>
        <w:contextualSpacing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hyperlink r:id="rId7">
        <w:r w:rsidR="00400853" w:rsidRPr="00890E64">
          <w:rPr>
            <w:rStyle w:val="-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Договор</w:t>
        </w:r>
      </w:hyperlink>
      <w:r w:rsidR="00400853" w:rsidRPr="00890E64">
        <w:rPr>
          <w:rFonts w:ascii="Times New Roman" w:hAnsi="Times New Roman" w:cs="Times New Roman"/>
          <w:b/>
          <w:color w:val="auto"/>
          <w:sz w:val="24"/>
          <w:szCs w:val="24"/>
        </w:rPr>
        <w:t xml:space="preserve"> №______</w:t>
      </w:r>
    </w:p>
    <w:p w:rsidR="00A450E8" w:rsidRPr="00890E64" w:rsidRDefault="00400853">
      <w:pPr>
        <w:pStyle w:val="ConsPlusNormal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на выполнение работ по ремонту и техническому обслуживанию кондиционеров</w:t>
      </w:r>
    </w:p>
    <w:p w:rsidR="00A450E8" w:rsidRPr="00890E64" w:rsidRDefault="00A450E8">
      <w:pPr>
        <w:pStyle w:val="ConsPlusNonformat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5044"/>
        <w:gridCol w:w="4703"/>
      </w:tblGrid>
      <w:tr w:rsidR="00A450E8" w:rsidRPr="00890E64">
        <w:trPr>
          <w:trHeight w:val="282"/>
        </w:trPr>
        <w:tc>
          <w:tcPr>
            <w:tcW w:w="5043" w:type="dxa"/>
            <w:shd w:val="clear" w:color="auto" w:fill="auto"/>
          </w:tcPr>
          <w:p w:rsidR="00A450E8" w:rsidRPr="00890E64" w:rsidRDefault="00400853">
            <w:pPr>
              <w:pStyle w:val="af2"/>
              <w:widowControl/>
              <w:contextualSpacing/>
              <w:rPr>
                <w:rFonts w:ascii="Times New Roman" w:hAnsi="Times New Roman"/>
                <w:szCs w:val="24"/>
              </w:rPr>
            </w:pPr>
            <w:r w:rsidRPr="00890E64">
              <w:rPr>
                <w:rFonts w:ascii="Times New Roman" w:hAnsi="Times New Roman"/>
                <w:szCs w:val="24"/>
              </w:rPr>
              <w:t>г. Самара</w:t>
            </w:r>
          </w:p>
        </w:tc>
        <w:tc>
          <w:tcPr>
            <w:tcW w:w="4703" w:type="dxa"/>
            <w:shd w:val="clear" w:color="auto" w:fill="auto"/>
          </w:tcPr>
          <w:p w:rsidR="00A450E8" w:rsidRPr="00890E64" w:rsidRDefault="00400853" w:rsidP="00896308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 xml:space="preserve">«____» </w:t>
            </w:r>
            <w:r w:rsidR="00896308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2975F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D2A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A450E8" w:rsidRPr="00890E64" w:rsidRDefault="00A450E8">
      <w:pPr>
        <w:pStyle w:val="ConsPlusNonformat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896308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</w:t>
      </w:r>
      <w:r w:rsidR="00400853" w:rsidRPr="00890E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0853" w:rsidRPr="00890E64">
        <w:rPr>
          <w:rFonts w:ascii="Times New Roman" w:hAnsi="Times New Roman" w:cs="Times New Roman"/>
          <w:sz w:val="24"/>
          <w:szCs w:val="24"/>
        </w:rPr>
        <w:t>именуемое в дальнейшем «Подрядчик», в лице</w:t>
      </w:r>
      <w:r w:rsidR="00BD16B2" w:rsidRPr="00890E6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___________________________________________________</w:t>
      </w:r>
      <w:r w:rsidR="00400853" w:rsidRPr="00890E64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="00400853" w:rsidRPr="00890E64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</w:p>
    <w:p w:rsidR="00A450E8" w:rsidRPr="00890E64" w:rsidRDefault="00400853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b/>
          <w:bCs/>
          <w:sz w:val="24"/>
          <w:szCs w:val="24"/>
        </w:rPr>
        <w:t>Общество с ограниченной ответственностью</w:t>
      </w:r>
      <w:r w:rsidRPr="00890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«Самарские коммунальные системы»</w:t>
      </w:r>
      <w:r w:rsidRPr="00890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«Заказчик», в </w:t>
      </w:r>
      <w:r w:rsidRPr="00890E64">
        <w:rPr>
          <w:rFonts w:ascii="Times New Roman" w:hAnsi="Times New Roman" w:cs="Times New Roman"/>
          <w:sz w:val="24"/>
          <w:szCs w:val="24"/>
        </w:rPr>
        <w:t xml:space="preserve">лице </w:t>
      </w:r>
      <w:r w:rsidR="003064AD" w:rsidRPr="00890E64">
        <w:rPr>
          <w:rFonts w:ascii="Times New Roman" w:hAnsi="Times New Roman" w:cs="Times New Roman"/>
          <w:sz w:val="24"/>
          <w:szCs w:val="24"/>
        </w:rPr>
        <w:t>Главного управляющего директора Бирюкова Владимира Вячеславовича, действующего на основании Доверенности №2</w:t>
      </w:r>
      <w:r w:rsidR="002975F2" w:rsidRPr="002975F2">
        <w:rPr>
          <w:rFonts w:ascii="Times New Roman" w:hAnsi="Times New Roman" w:cs="Times New Roman"/>
          <w:sz w:val="24"/>
          <w:szCs w:val="24"/>
        </w:rPr>
        <w:t>0</w:t>
      </w:r>
      <w:r w:rsidR="003064AD" w:rsidRPr="00890E64">
        <w:rPr>
          <w:rFonts w:ascii="Times New Roman" w:hAnsi="Times New Roman" w:cs="Times New Roman"/>
          <w:sz w:val="24"/>
          <w:szCs w:val="24"/>
        </w:rPr>
        <w:t xml:space="preserve"> от </w:t>
      </w:r>
      <w:r w:rsidR="002975F2" w:rsidRPr="002975F2">
        <w:rPr>
          <w:rFonts w:ascii="Times New Roman" w:hAnsi="Times New Roman" w:cs="Times New Roman"/>
          <w:sz w:val="24"/>
          <w:szCs w:val="24"/>
        </w:rPr>
        <w:t>20</w:t>
      </w:r>
      <w:r w:rsidR="002975F2">
        <w:rPr>
          <w:rFonts w:ascii="Times New Roman" w:hAnsi="Times New Roman" w:cs="Times New Roman"/>
          <w:sz w:val="24"/>
          <w:szCs w:val="24"/>
        </w:rPr>
        <w:t>.02.20</w:t>
      </w:r>
      <w:r w:rsidR="002975F2" w:rsidRPr="002975F2">
        <w:rPr>
          <w:rFonts w:ascii="Times New Roman" w:hAnsi="Times New Roman" w:cs="Times New Roman"/>
          <w:sz w:val="24"/>
          <w:szCs w:val="24"/>
        </w:rPr>
        <w:t>2</w:t>
      </w:r>
      <w:r w:rsidR="002975F2">
        <w:rPr>
          <w:rFonts w:ascii="Times New Roman" w:hAnsi="Times New Roman" w:cs="Times New Roman"/>
          <w:sz w:val="24"/>
          <w:szCs w:val="24"/>
        </w:rPr>
        <w:t>1</w:t>
      </w:r>
      <w:r w:rsidR="003064AD" w:rsidRPr="00890E64">
        <w:rPr>
          <w:rFonts w:ascii="Times New Roman" w:hAnsi="Times New Roman" w:cs="Times New Roman"/>
          <w:sz w:val="24"/>
          <w:szCs w:val="24"/>
        </w:rPr>
        <w:t>г.</w:t>
      </w:r>
      <w:r w:rsidRPr="00890E64">
        <w:rPr>
          <w:rFonts w:ascii="Times New Roman" w:hAnsi="Times New Roman" w:cs="Times New Roman"/>
          <w:sz w:val="24"/>
          <w:szCs w:val="24"/>
        </w:rPr>
        <w:t>, с другой стороны, заключили настоящий Договор о нижеследующем: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18"/>
      <w:bookmarkEnd w:id="0"/>
      <w:r w:rsidRPr="00890E64">
        <w:rPr>
          <w:rFonts w:ascii="Times New Roman" w:hAnsi="Times New Roman" w:cs="Times New Roman"/>
          <w:sz w:val="24"/>
          <w:szCs w:val="24"/>
        </w:rPr>
        <w:t>1.1. Заказчик поручает, а Подрядчик обязуется на свой риск, с использованием своих материалов и материалов Заказчика, собственными силами и средствами выполнить работы по ремонту и техническому обслуживанию кондиционеров</w:t>
      </w:r>
      <w:r w:rsidR="005D2623">
        <w:rPr>
          <w:rFonts w:ascii="Times New Roman" w:hAnsi="Times New Roman" w:cs="Times New Roman"/>
          <w:sz w:val="24"/>
          <w:szCs w:val="24"/>
        </w:rPr>
        <w:t>,</w:t>
      </w:r>
      <w:r w:rsidRPr="00890E64">
        <w:rPr>
          <w:rFonts w:ascii="Times New Roman" w:hAnsi="Times New Roman" w:cs="Times New Roman"/>
          <w:sz w:val="24"/>
          <w:szCs w:val="24"/>
        </w:rPr>
        <w:t xml:space="preserve"> </w:t>
      </w:r>
      <w:r w:rsidR="005D2623" w:rsidRPr="00890E64">
        <w:rPr>
          <w:rFonts w:ascii="Times New Roman" w:hAnsi="Times New Roman" w:cs="Times New Roman"/>
          <w:sz w:val="24"/>
          <w:szCs w:val="24"/>
        </w:rPr>
        <w:t>принадлежащих Заказчику</w:t>
      </w:r>
      <w:r w:rsidR="005D2623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r w:rsidRPr="00B00003">
        <w:rPr>
          <w:rFonts w:ascii="Times New Roman" w:hAnsi="Times New Roman" w:cs="Times New Roman"/>
          <w:color w:val="auto"/>
          <w:sz w:val="24"/>
          <w:szCs w:val="24"/>
        </w:rPr>
        <w:t>Приложение</w:t>
      </w:r>
      <w:r w:rsidR="005D2623">
        <w:rPr>
          <w:rFonts w:ascii="Times New Roman" w:hAnsi="Times New Roman" w:cs="Times New Roman"/>
          <w:color w:val="auto"/>
          <w:sz w:val="24"/>
          <w:szCs w:val="24"/>
        </w:rPr>
        <w:t>м</w:t>
      </w:r>
      <w:r w:rsidRPr="00B00003">
        <w:rPr>
          <w:rFonts w:ascii="Times New Roman" w:hAnsi="Times New Roman" w:cs="Times New Roman"/>
          <w:color w:val="auto"/>
          <w:sz w:val="24"/>
          <w:szCs w:val="24"/>
        </w:rPr>
        <w:t xml:space="preserve"> №</w:t>
      </w:r>
      <w:r w:rsidR="00352CC6" w:rsidRPr="00B00003">
        <w:rPr>
          <w:rFonts w:ascii="Times New Roman" w:hAnsi="Times New Roman" w:cs="Times New Roman"/>
          <w:color w:val="auto"/>
          <w:sz w:val="24"/>
          <w:szCs w:val="24"/>
        </w:rPr>
        <w:t>1</w:t>
      </w:r>
      <w:r w:rsidRPr="00890E64">
        <w:rPr>
          <w:rFonts w:ascii="Times New Roman" w:hAnsi="Times New Roman" w:cs="Times New Roman"/>
          <w:sz w:val="24"/>
          <w:szCs w:val="24"/>
        </w:rPr>
        <w:t xml:space="preserve"> к настоящему догов</w:t>
      </w:r>
      <w:bookmarkStart w:id="1" w:name="_GoBack"/>
      <w:bookmarkEnd w:id="1"/>
      <w:r w:rsidRPr="00890E64">
        <w:rPr>
          <w:rFonts w:ascii="Times New Roman" w:hAnsi="Times New Roman" w:cs="Times New Roman"/>
          <w:sz w:val="24"/>
          <w:szCs w:val="24"/>
        </w:rPr>
        <w:t>ору, и передать ее результат Заказчику.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2. Цена и порядок расчетов</w:t>
      </w:r>
    </w:p>
    <w:p w:rsidR="00A450E8" w:rsidRPr="00890E64" w:rsidRDefault="00400853" w:rsidP="00A275BD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24"/>
      <w:bookmarkEnd w:id="2"/>
      <w:r w:rsidRPr="00890E64">
        <w:rPr>
          <w:rFonts w:ascii="Times New Roman" w:hAnsi="Times New Roman" w:cs="Times New Roman"/>
          <w:sz w:val="24"/>
          <w:szCs w:val="24"/>
        </w:rPr>
        <w:t xml:space="preserve">2.1. </w:t>
      </w:r>
      <w:r w:rsidR="00C40E90">
        <w:rPr>
          <w:rFonts w:ascii="Times New Roman" w:hAnsi="Times New Roman" w:cs="Times New Roman"/>
          <w:sz w:val="24"/>
          <w:szCs w:val="24"/>
        </w:rPr>
        <w:t>Ориентировочная с</w:t>
      </w:r>
      <w:r w:rsidR="0057124D">
        <w:rPr>
          <w:rFonts w:ascii="Times New Roman" w:hAnsi="Times New Roman" w:cs="Times New Roman"/>
          <w:sz w:val="24"/>
          <w:szCs w:val="24"/>
        </w:rPr>
        <w:t>тоимость</w:t>
      </w:r>
      <w:r w:rsidRPr="00890E64">
        <w:rPr>
          <w:rFonts w:ascii="Times New Roman" w:hAnsi="Times New Roman" w:cs="Times New Roman"/>
          <w:sz w:val="24"/>
          <w:szCs w:val="24"/>
        </w:rPr>
        <w:t xml:space="preserve"> </w:t>
      </w:r>
      <w:r w:rsidR="00352CC6">
        <w:rPr>
          <w:rFonts w:ascii="Times New Roman" w:hAnsi="Times New Roman" w:cs="Times New Roman"/>
          <w:sz w:val="24"/>
          <w:szCs w:val="24"/>
        </w:rPr>
        <w:t>технического обслуживания</w:t>
      </w:r>
      <w:r w:rsidRPr="00890E64">
        <w:rPr>
          <w:rFonts w:ascii="Times New Roman" w:hAnsi="Times New Roman" w:cs="Times New Roman"/>
          <w:sz w:val="24"/>
          <w:szCs w:val="24"/>
        </w:rPr>
        <w:t xml:space="preserve"> по Договору </w:t>
      </w:r>
      <w:r w:rsidR="007B3B0C" w:rsidRPr="00890E64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896308">
        <w:rPr>
          <w:rFonts w:ascii="Times New Roman" w:hAnsi="Times New Roman" w:cs="Times New Roman"/>
          <w:color w:val="auto"/>
          <w:sz w:val="24"/>
          <w:szCs w:val="24"/>
        </w:rPr>
        <w:t>___________</w:t>
      </w:r>
      <w:r w:rsidR="007B3B0C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руб. </w:t>
      </w:r>
      <w:r w:rsidR="00896308">
        <w:rPr>
          <w:rFonts w:ascii="Times New Roman" w:hAnsi="Times New Roman" w:cs="Times New Roman"/>
          <w:color w:val="auto"/>
          <w:sz w:val="24"/>
          <w:szCs w:val="24"/>
        </w:rPr>
        <w:t>____</w:t>
      </w:r>
      <w:r w:rsidR="007B3B0C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коп., в т</w:t>
      </w:r>
      <w:r w:rsidR="003064AD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ом </w:t>
      </w:r>
      <w:r w:rsidR="007B3B0C" w:rsidRPr="00890E64">
        <w:rPr>
          <w:rFonts w:ascii="Times New Roman" w:hAnsi="Times New Roman" w:cs="Times New Roman"/>
          <w:color w:val="auto"/>
          <w:sz w:val="24"/>
          <w:szCs w:val="24"/>
        </w:rPr>
        <w:t>ч</w:t>
      </w:r>
      <w:r w:rsidR="003064AD" w:rsidRPr="00890E64">
        <w:rPr>
          <w:rFonts w:ascii="Times New Roman" w:hAnsi="Times New Roman" w:cs="Times New Roman"/>
          <w:color w:val="auto"/>
          <w:sz w:val="24"/>
          <w:szCs w:val="24"/>
        </w:rPr>
        <w:t>исле</w:t>
      </w:r>
      <w:r w:rsidR="007B3B0C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НДС 20% –  </w:t>
      </w:r>
      <w:r w:rsidR="00896308">
        <w:rPr>
          <w:rFonts w:ascii="Times New Roman" w:hAnsi="Times New Roman" w:cs="Times New Roman"/>
          <w:color w:val="auto"/>
          <w:sz w:val="24"/>
          <w:szCs w:val="24"/>
        </w:rPr>
        <w:t>___________</w:t>
      </w:r>
      <w:r w:rsidR="00896308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руб. </w:t>
      </w:r>
      <w:r w:rsidR="00896308">
        <w:rPr>
          <w:rFonts w:ascii="Times New Roman" w:hAnsi="Times New Roman" w:cs="Times New Roman"/>
          <w:color w:val="auto"/>
          <w:sz w:val="24"/>
          <w:szCs w:val="24"/>
        </w:rPr>
        <w:t>____</w:t>
      </w:r>
      <w:r w:rsidR="00896308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коп</w:t>
      </w:r>
      <w:r w:rsidR="007B3B0C"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Pr="00352CC6">
        <w:rPr>
          <w:rFonts w:ascii="Times New Roman" w:hAnsi="Times New Roman" w:cs="Times New Roman"/>
          <w:color w:val="auto"/>
          <w:sz w:val="24"/>
          <w:szCs w:val="24"/>
        </w:rPr>
        <w:t>Стоим</w:t>
      </w:r>
      <w:r w:rsidRPr="00352CC6">
        <w:rPr>
          <w:rFonts w:ascii="Times New Roman" w:hAnsi="Times New Roman" w:cs="Times New Roman"/>
          <w:sz w:val="24"/>
          <w:szCs w:val="24"/>
        </w:rPr>
        <w:t>ость работ, указанная в настоящем пункте, может быть увеличена</w:t>
      </w:r>
      <w:r w:rsidR="007B3B0C" w:rsidRPr="00352CC6">
        <w:rPr>
          <w:rFonts w:ascii="Times New Roman" w:hAnsi="Times New Roman" w:cs="Times New Roman"/>
          <w:sz w:val="24"/>
          <w:szCs w:val="24"/>
        </w:rPr>
        <w:t xml:space="preserve"> на </w:t>
      </w:r>
      <w:r w:rsidR="0057124D" w:rsidRPr="00352CC6">
        <w:rPr>
          <w:rFonts w:ascii="Times New Roman" w:hAnsi="Times New Roman" w:cs="Times New Roman"/>
          <w:sz w:val="24"/>
          <w:szCs w:val="24"/>
        </w:rPr>
        <w:t xml:space="preserve">дополнительные объемы работ, связанные с </w:t>
      </w:r>
      <w:r w:rsidR="007B3B0C" w:rsidRPr="00352CC6">
        <w:rPr>
          <w:rFonts w:ascii="Times New Roman" w:hAnsi="Times New Roman" w:cs="Times New Roman"/>
          <w:sz w:val="24"/>
          <w:szCs w:val="24"/>
        </w:rPr>
        <w:t>высотн</w:t>
      </w:r>
      <w:r w:rsidR="0057124D" w:rsidRPr="00352CC6">
        <w:rPr>
          <w:rFonts w:ascii="Times New Roman" w:hAnsi="Times New Roman" w:cs="Times New Roman"/>
          <w:sz w:val="24"/>
          <w:szCs w:val="24"/>
        </w:rPr>
        <w:t>ыми</w:t>
      </w:r>
      <w:r w:rsidR="007B3B0C" w:rsidRPr="00352CC6">
        <w:rPr>
          <w:rFonts w:ascii="Times New Roman" w:hAnsi="Times New Roman" w:cs="Times New Roman"/>
          <w:sz w:val="24"/>
          <w:szCs w:val="24"/>
        </w:rPr>
        <w:t xml:space="preserve"> работ</w:t>
      </w:r>
      <w:r w:rsidR="0057124D" w:rsidRPr="00352CC6">
        <w:rPr>
          <w:rFonts w:ascii="Times New Roman" w:hAnsi="Times New Roman" w:cs="Times New Roman"/>
          <w:sz w:val="24"/>
          <w:szCs w:val="24"/>
        </w:rPr>
        <w:t>ами</w:t>
      </w:r>
      <w:r w:rsidR="007B3B0C" w:rsidRPr="00352CC6"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r w:rsidR="003064AD" w:rsidRPr="00352CC6">
        <w:rPr>
          <w:rFonts w:ascii="Times New Roman" w:hAnsi="Times New Roman" w:cs="Times New Roman"/>
          <w:sz w:val="24"/>
          <w:szCs w:val="24"/>
        </w:rPr>
        <w:t>специальной техники Подрядчика</w:t>
      </w:r>
      <w:r w:rsidR="00890E64" w:rsidRPr="00352CC6">
        <w:rPr>
          <w:rFonts w:ascii="Times New Roman" w:hAnsi="Times New Roman" w:cs="Times New Roman"/>
          <w:sz w:val="24"/>
          <w:szCs w:val="24"/>
        </w:rPr>
        <w:t>, а также на работы по диаг</w:t>
      </w:r>
      <w:r w:rsidR="00BC31BB">
        <w:rPr>
          <w:rFonts w:ascii="Times New Roman" w:hAnsi="Times New Roman" w:cs="Times New Roman"/>
          <w:sz w:val="24"/>
          <w:szCs w:val="24"/>
        </w:rPr>
        <w:t xml:space="preserve">ностике, </w:t>
      </w:r>
      <w:r w:rsidR="00446B58" w:rsidRPr="00352CC6">
        <w:rPr>
          <w:rFonts w:ascii="Times New Roman" w:hAnsi="Times New Roman" w:cs="Times New Roman"/>
          <w:sz w:val="24"/>
          <w:szCs w:val="24"/>
        </w:rPr>
        <w:t>ремонту</w:t>
      </w:r>
      <w:r w:rsidR="00BC31BB">
        <w:rPr>
          <w:rFonts w:ascii="Times New Roman" w:hAnsi="Times New Roman" w:cs="Times New Roman"/>
          <w:sz w:val="24"/>
          <w:szCs w:val="24"/>
        </w:rPr>
        <w:t>, заправке</w:t>
      </w:r>
      <w:r w:rsidR="00446B58" w:rsidRPr="00352CC6">
        <w:rPr>
          <w:rFonts w:ascii="Times New Roman" w:hAnsi="Times New Roman" w:cs="Times New Roman"/>
          <w:sz w:val="24"/>
          <w:szCs w:val="24"/>
        </w:rPr>
        <w:t xml:space="preserve"> кондиционеров</w:t>
      </w:r>
      <w:r w:rsidR="00352CC6" w:rsidRPr="00352CC6">
        <w:rPr>
          <w:rFonts w:ascii="Times New Roman" w:hAnsi="Times New Roman" w:cs="Times New Roman"/>
          <w:sz w:val="24"/>
          <w:szCs w:val="24"/>
        </w:rPr>
        <w:t>.</w:t>
      </w:r>
      <w:r w:rsidR="00352CC6">
        <w:rPr>
          <w:rFonts w:ascii="Times New Roman" w:hAnsi="Times New Roman" w:cs="Times New Roman"/>
          <w:sz w:val="24"/>
          <w:szCs w:val="24"/>
        </w:rPr>
        <w:t xml:space="preserve"> Цены на указанные работы приведены в </w:t>
      </w:r>
      <w:r w:rsidR="00352CC6" w:rsidRPr="00BC31BB">
        <w:rPr>
          <w:rFonts w:ascii="Times New Roman" w:hAnsi="Times New Roman" w:cs="Times New Roman"/>
          <w:color w:val="auto"/>
          <w:sz w:val="24"/>
          <w:szCs w:val="24"/>
        </w:rPr>
        <w:t>Приложении №2</w:t>
      </w:r>
      <w:r w:rsidR="00E838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50E8" w:rsidRPr="00E83852" w:rsidRDefault="00A275BD">
      <w:pPr>
        <w:shd w:val="clear" w:color="auto" w:fill="FFFFFF"/>
        <w:spacing w:after="0" w:line="240" w:lineRule="auto"/>
        <w:contextualSpacing/>
        <w:jc w:val="both"/>
        <w:rPr>
          <w:rFonts w:ascii="Arial" w:hAnsi="Arial" w:cs="Arial"/>
          <w:sz w:val="20"/>
        </w:rPr>
      </w:pPr>
      <w:r w:rsidRPr="00890E64">
        <w:rPr>
          <w:rFonts w:ascii="Times New Roman" w:hAnsi="Times New Roman" w:cs="Times New Roman"/>
          <w:sz w:val="24"/>
          <w:szCs w:val="24"/>
        </w:rPr>
        <w:t xml:space="preserve">         </w:t>
      </w:r>
      <w:r w:rsidR="00400853" w:rsidRPr="00890E64">
        <w:rPr>
          <w:rFonts w:ascii="Times New Roman" w:hAnsi="Times New Roman" w:cs="Times New Roman"/>
          <w:sz w:val="24"/>
          <w:szCs w:val="24"/>
        </w:rPr>
        <w:t xml:space="preserve">2.2. </w:t>
      </w:r>
      <w:r w:rsidR="00400853" w:rsidRPr="00890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100% оплата производится в течение </w:t>
      </w:r>
      <w:r w:rsidR="00AC4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</w:t>
      </w:r>
      <w:r w:rsidR="00E8385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</w:t>
      </w:r>
      <w:r w:rsidR="00AC4F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</w:t>
      </w:r>
      <w:r w:rsidR="00400853" w:rsidRPr="00890E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принятия работ Заказчиком и подписания Сторонами Акта сдачи-приемки рабо</w:t>
      </w:r>
      <w:r w:rsidR="00E83852">
        <w:rPr>
          <w:rFonts w:ascii="Times New Roman" w:eastAsia="Times New Roman" w:hAnsi="Times New Roman" w:cs="Times New Roman"/>
          <w:sz w:val="24"/>
          <w:szCs w:val="24"/>
          <w:lang w:eastAsia="ru-RU"/>
        </w:rPr>
        <w:t>т.</w:t>
      </w:r>
      <w:r w:rsidR="00E83852" w:rsidRPr="00E83852">
        <w:rPr>
          <w:rFonts w:ascii="Arial" w:hAnsi="Arial" w:cs="Arial"/>
          <w:sz w:val="20"/>
        </w:rPr>
        <w:t xml:space="preserve"> 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2.3. Все расчеты по Договору производятся в безналичном порядке путем перечисления денежных средств на указанный Подрядчиком расчетный счет. Обязательства Заказчика по оплате считаются исполненными на дату зачисления денежных средств на корреспондентский счет банка Подрядчика.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3. Обязательства Заказчика</w:t>
      </w:r>
    </w:p>
    <w:p w:rsidR="00A450E8" w:rsidRPr="00890E64" w:rsidRDefault="00400853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3.1. Заказчик обязуется:</w:t>
      </w:r>
    </w:p>
    <w:p w:rsidR="00A450E8" w:rsidRPr="00890E64" w:rsidRDefault="00400853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3.1.1. Передать Подрядчику в 3-дневный сро</w:t>
      </w:r>
      <w:r w:rsidR="00A275BD" w:rsidRPr="00890E64">
        <w:rPr>
          <w:rFonts w:ascii="Times New Roman" w:hAnsi="Times New Roman" w:cs="Times New Roman"/>
          <w:sz w:val="24"/>
          <w:szCs w:val="24"/>
        </w:rPr>
        <w:t>к со дня подписания настоящего Д</w:t>
      </w:r>
      <w:r w:rsidRPr="00890E64">
        <w:rPr>
          <w:rFonts w:ascii="Times New Roman" w:hAnsi="Times New Roman" w:cs="Times New Roman"/>
          <w:sz w:val="24"/>
          <w:szCs w:val="24"/>
        </w:rPr>
        <w:t>оговора до начала производства работ:</w:t>
      </w:r>
    </w:p>
    <w:p w:rsidR="00A450E8" w:rsidRPr="00890E64" w:rsidRDefault="00400853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- строительную площадку (Объект), что включает в себя обеспечение беспрепятственного доступа сотрудников и исполнителей на стройплощадку в течение всего срока выполнения работ;</w:t>
      </w:r>
    </w:p>
    <w:p w:rsidR="00A450E8" w:rsidRPr="00890E64" w:rsidRDefault="00400853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- передать по акту приёма-передачи подлежащие ремонту и техническому обслуживанию кондиционеры. При этом Подрядчик несёт за кондиционеры ответственность в полном объёме до момента подписания Сторонами без замечаний акта сдачи-приемки выполненных работ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 w:rsidP="00323316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3.1.2. О</w:t>
      </w:r>
      <w:r w:rsidRPr="00890E6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беспечить наличие электрической потребляемой мощности, которая требуется для производства работ, а также мест подключения его токоприемников</w:t>
      </w:r>
      <w:r w:rsidR="00E838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450E8" w:rsidRPr="00890E64" w:rsidRDefault="00400853" w:rsidP="00323316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eastAsia="Times New Roman" w:hAnsi="Times New Roman" w:cs="Times New Roman"/>
          <w:sz w:val="24"/>
          <w:szCs w:val="24"/>
          <w:lang w:eastAsia="ru-RU"/>
        </w:rPr>
        <w:t>3.1.3. Предоставить планы прохождения существующих магистральных и групповых инженерных коммуникаций, чтобы исключить их нарушение при выполнении креплений устанавливаемого оборудо</w:t>
      </w:r>
      <w:r w:rsidR="00E83852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прокладки трубопроводов.</w:t>
      </w:r>
    </w:p>
    <w:p w:rsidR="00A450E8" w:rsidRPr="00890E64" w:rsidRDefault="00400853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3.1.4. Осуществить приемку работ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 xml:space="preserve">3.1.5. Оплатить Подрядчику работы, </w:t>
      </w:r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предусмотренные </w:t>
      </w:r>
      <w:hyperlink w:anchor="Par18">
        <w:r w:rsidRPr="00890E64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пунктом 1.1</w:t>
        </w:r>
      </w:hyperlink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. настоящего Договора, в размерах, установленных в </w:t>
      </w:r>
      <w:hyperlink w:anchor="Par24">
        <w:r w:rsidRPr="00890E64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пункте 2.1</w:t>
        </w:r>
      </w:hyperlink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настоящего Договора.</w:t>
      </w:r>
    </w:p>
    <w:p w:rsidR="00A450E8" w:rsidRPr="00890E64" w:rsidRDefault="00A450E8" w:rsidP="00323316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4. Обязательства Подрядчика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4.1. Для выполнения работ по настоящему Договору Подрядчик обязуется: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4.1.1. Выполнить все работы в объеме и в сроки, предусмотренные в настоящем Договоре, с надлежащим качеством. Сдать Заказчику работы в состоянии, позволяющем вести нормальную эксплуатацию Объекта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 xml:space="preserve">4.1.2. Совместно с Заказчиком </w:t>
      </w:r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подписывать </w:t>
      </w:r>
      <w:hyperlink r:id="rId8">
        <w:r w:rsidRPr="00890E64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акты</w:t>
        </w:r>
      </w:hyperlink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сдачи-приемки выполненных работ</w:t>
      </w:r>
      <w:r w:rsidR="00E8385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>4.1.3. Производить работы в полном соответствии с проектами, сметами, рабочими чертежами, строительными нормами и правилами</w:t>
      </w:r>
      <w:r w:rsidR="00E8385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>4.1.4. Обеспечить выполнение на Объекте необходимых мероприятий по технике безопасности, противопожарных мероприятий и охране окружающей среды в объемах, необходимых для производства работ по настоящему Договору</w:t>
      </w:r>
      <w:r w:rsidR="00E8385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>4.1.5. Осуществлять в процессе производства работ систематическую, а при завершении работ - окончательную, уборку строительной площадки в объеме работ по настоящему Договору</w:t>
      </w:r>
      <w:r w:rsidR="00E8385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4.1.6. Вывезти в 2-дневный срок со дня подписания </w:t>
      </w:r>
      <w:hyperlink r:id="rId9">
        <w:r w:rsidRPr="00890E64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акта</w:t>
        </w:r>
      </w:hyperlink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сдачи-приемки выполненных по Договору работ за пределы строительной площадки принадлежащие ему транспортные средства, инструменты, приборы, инвентарь</w:t>
      </w:r>
      <w:r w:rsidR="00E8385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>4.1.7. Устранить по требованию Заказчика все недостатки и дефекты, выявленные в момент сдачи-приемки работ, в срок до 3 (Трех) дней или в сроки, согласованные с Заказчиком.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5. Сдача и приемка работ</w:t>
      </w:r>
    </w:p>
    <w:p w:rsidR="00A450E8" w:rsidRPr="008E1FE1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1FE1">
        <w:rPr>
          <w:rFonts w:ascii="Times New Roman" w:hAnsi="Times New Roman" w:cs="Times New Roman"/>
          <w:sz w:val="24"/>
          <w:szCs w:val="24"/>
        </w:rPr>
        <w:t xml:space="preserve">5.1. Заказчик совместно с Подрядчиком осуществляет приемку выполненных работ по </w:t>
      </w:r>
      <w:hyperlink r:id="rId10">
        <w:r w:rsidRPr="008E1FE1">
          <w:rPr>
            <w:rFonts w:ascii="Times New Roman" w:hAnsi="Times New Roman" w:cs="Times New Roman"/>
            <w:sz w:val="24"/>
            <w:szCs w:val="24"/>
          </w:rPr>
          <w:t>акту</w:t>
        </w:r>
      </w:hyperlink>
      <w:r w:rsidRPr="008E1FE1">
        <w:rPr>
          <w:rFonts w:ascii="Times New Roman" w:hAnsi="Times New Roman" w:cs="Times New Roman"/>
          <w:sz w:val="24"/>
          <w:szCs w:val="24"/>
        </w:rPr>
        <w:t xml:space="preserve"> сдачи-приемки, данный документ является гарантийным сертификатом качества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5.2. Приемка результата выполненных работ осуществляется после выполнения сторонами всех обязательств, предусмотренных настоящим Договором, в соответствии с установленным порядком, действовавшим на дату его подписания.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6. Сроки выполнения работ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 xml:space="preserve">6.1. Дата начала выполнения работ – с </w:t>
      </w:r>
      <w:r w:rsidR="00067AC0">
        <w:rPr>
          <w:rFonts w:ascii="Times New Roman" w:hAnsi="Times New Roman" w:cs="Times New Roman"/>
          <w:sz w:val="24"/>
          <w:szCs w:val="24"/>
        </w:rPr>
        <w:t>01.04.2022г.</w:t>
      </w:r>
      <w:r w:rsidR="00E83852" w:rsidRPr="00E83852">
        <w:rPr>
          <w:rFonts w:ascii="Times New Roman" w:hAnsi="Times New Roman" w:cs="Times New Roman"/>
          <w:sz w:val="24"/>
          <w:szCs w:val="24"/>
        </w:rPr>
        <w:t xml:space="preserve"> </w:t>
      </w:r>
      <w:r w:rsidR="00992E11">
        <w:rPr>
          <w:rFonts w:ascii="Times New Roman" w:hAnsi="Times New Roman" w:cs="Times New Roman"/>
          <w:sz w:val="24"/>
          <w:szCs w:val="24"/>
        </w:rPr>
        <w:t>не более 60 календарных дней.</w:t>
      </w:r>
      <w:r w:rsidR="00E83852">
        <w:rPr>
          <w:rFonts w:ascii="Times New Roman" w:hAnsi="Times New Roman" w:cs="Times New Roman"/>
          <w:sz w:val="24"/>
          <w:szCs w:val="24"/>
        </w:rPr>
        <w:t xml:space="preserve"> </w:t>
      </w:r>
      <w:r w:rsidR="005D2623">
        <w:rPr>
          <w:rFonts w:ascii="Times New Roman" w:hAnsi="Times New Roman" w:cs="Times New Roman"/>
          <w:sz w:val="24"/>
          <w:szCs w:val="24"/>
        </w:rPr>
        <w:t>Срок выполнения работ может быть продлен на время проведения дополнительных объемов работ, указанных в п.2.1 Договора.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7. Ответственность сторон</w:t>
      </w:r>
    </w:p>
    <w:p w:rsidR="00A450E8" w:rsidRPr="00890E64" w:rsidRDefault="00AC1F2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 xml:space="preserve">7.1. </w:t>
      </w:r>
      <w:r w:rsidR="00400853" w:rsidRPr="00890E64">
        <w:rPr>
          <w:rFonts w:ascii="Times New Roman" w:hAnsi="Times New Roman" w:cs="Times New Roman"/>
          <w:sz w:val="24"/>
          <w:szCs w:val="24"/>
        </w:rPr>
        <w:t>Подрядчик несет полную ответственность за своевременное и качественное выполнение работ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7.2. Стороны несут ответственность друг перед другом за своевременное выполнение своих обязательств в размере 0,01% от суммы Договора за каждый день просрочки.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8. Обстоятельства непреодолимой силы</w:t>
      </w:r>
    </w:p>
    <w:p w:rsidR="00A450E8" w:rsidRPr="00890E64" w:rsidRDefault="00AC1F29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 xml:space="preserve">8.1. </w:t>
      </w:r>
      <w:r w:rsidR="00400853" w:rsidRPr="00890E64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 (а именно: наводнения, землетрясения или иного стихийного бедствия), пожара, военных действий и прочих обстоятельств непреодолимой силы, и если эти обстоятельства непосредственно повлияли на исполнение настоящего Договора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8.2. Срок исполнения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A450E8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92E11" w:rsidRDefault="00992E1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E1FE1" w:rsidRPr="00890E64" w:rsidRDefault="008E1FE1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lastRenderedPageBreak/>
        <w:t>9. Гарантии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>Подрядчик гарантирует: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9.1. Гарантийный срок нормальной эксплуатации устанавливается 12 месяцев на ремонтные работы от даты подписания Сторонами </w:t>
      </w:r>
      <w:hyperlink r:id="rId11">
        <w:r w:rsidRPr="00890E64">
          <w:rPr>
            <w:rStyle w:val="-"/>
            <w:rFonts w:ascii="Times New Roman" w:hAnsi="Times New Roman" w:cs="Times New Roman"/>
            <w:color w:val="auto"/>
            <w:sz w:val="24"/>
            <w:szCs w:val="24"/>
            <w:u w:val="none"/>
          </w:rPr>
          <w:t>акта</w:t>
        </w:r>
      </w:hyperlink>
      <w:r w:rsidRPr="00890E64">
        <w:rPr>
          <w:rFonts w:ascii="Times New Roman" w:hAnsi="Times New Roman" w:cs="Times New Roman"/>
          <w:color w:val="auto"/>
          <w:sz w:val="24"/>
          <w:szCs w:val="24"/>
        </w:rPr>
        <w:t xml:space="preserve"> сдачи-приемки выполненных работ без замечаний</w:t>
      </w:r>
      <w:r w:rsidR="00E83852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A450E8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90E64">
        <w:rPr>
          <w:rFonts w:ascii="Times New Roman" w:hAnsi="Times New Roman" w:cs="Times New Roman"/>
          <w:color w:val="auto"/>
          <w:sz w:val="24"/>
          <w:szCs w:val="24"/>
        </w:rPr>
        <w:t>9.2. Если в период гарантийной эксплуатации объекта обнаружатся дефекты, связанные с некачественным монтажом СКВ, препятствующие нормальной эксплуатации, то Подрядчик обязан их устранить за свой счет и в согласованные сроки с Заказчиком. Наличие дефектов и сроки их устранения оформляются 2-сторонним актом. Гарантийный срок продлевается на период устранения дефектов.</w:t>
      </w:r>
    </w:p>
    <w:p w:rsidR="006D1941" w:rsidRPr="006D1941" w:rsidRDefault="006D1941" w:rsidP="006D1941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9</w:t>
      </w:r>
      <w:r w:rsidRPr="006D1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6D19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Поставщик гарантирует, что:</w:t>
      </w:r>
    </w:p>
    <w:p w:rsidR="006D1941" w:rsidRPr="006D1941" w:rsidRDefault="006D1941" w:rsidP="006D1941">
      <w:pPr>
        <w:numPr>
          <w:ilvl w:val="0"/>
          <w:numId w:val="1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Общество зарегистрировано в ЕГРЮЛ надлежащим образом;</w:t>
      </w:r>
    </w:p>
    <w:p w:rsidR="006D1941" w:rsidRPr="006D1941" w:rsidRDefault="006D1941" w:rsidP="006D1941">
      <w:pPr>
        <w:numPr>
          <w:ilvl w:val="0"/>
          <w:numId w:val="2"/>
        </w:numPr>
        <w:tabs>
          <w:tab w:val="num" w:pos="426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его исполнительный орган находится и осуществляет функции управления по месту регистрации юридического лица, и в нем нет дисквалифицированных лиц;</w:t>
      </w:r>
    </w:p>
    <w:p w:rsidR="006D1941" w:rsidRPr="006D1941" w:rsidRDefault="006D1941" w:rsidP="006D1941">
      <w:pPr>
        <w:numPr>
          <w:ilvl w:val="0"/>
          <w:numId w:val="11"/>
        </w:numPr>
        <w:tabs>
          <w:tab w:val="num" w:pos="426"/>
        </w:tabs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располагает персоналом, имуществом и материальными ресурсами, необходимыми для выполнения своих обязательств по договору,</w:t>
      </w:r>
    </w:p>
    <w:p w:rsidR="006D1941" w:rsidRPr="006D1941" w:rsidRDefault="006D1941" w:rsidP="006D1941">
      <w:pPr>
        <w:numPr>
          <w:ilvl w:val="0"/>
          <w:numId w:val="3"/>
        </w:numPr>
        <w:tabs>
          <w:tab w:val="num" w:pos="426"/>
        </w:tabs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</w:t>
      </w:r>
    </w:p>
    <w:p w:rsidR="006D1941" w:rsidRPr="006D1941" w:rsidRDefault="006D1941" w:rsidP="006D1941">
      <w:pPr>
        <w:numPr>
          <w:ilvl w:val="0"/>
          <w:numId w:val="4"/>
        </w:numPr>
        <w:tabs>
          <w:tab w:val="num" w:pos="426"/>
        </w:tabs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6D1941" w:rsidRPr="006D1941" w:rsidRDefault="006D1941" w:rsidP="006D1941">
      <w:pPr>
        <w:numPr>
          <w:ilvl w:val="0"/>
          <w:numId w:val="5"/>
        </w:numPr>
        <w:tabs>
          <w:tab w:val="num" w:pos="426"/>
        </w:tabs>
        <w:spacing w:after="0" w:line="240" w:lineRule="auto"/>
        <w:ind w:right="130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бухгалтерской</w:t>
      </w:r>
      <w:r w:rsidRPr="006D194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 налоговой отчетности; а также отражения в регистрах бухгалтерского и налогового учета заведомо недостоверной информации об объектах налогообложения;</w:t>
      </w:r>
    </w:p>
    <w:p w:rsidR="006D1941" w:rsidRPr="006D1941" w:rsidRDefault="006D1941" w:rsidP="006D1941">
      <w:pPr>
        <w:numPr>
          <w:ilvl w:val="0"/>
          <w:numId w:val="6"/>
        </w:numPr>
        <w:tabs>
          <w:tab w:val="num" w:pos="426"/>
        </w:tabs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не совершает и не будет совершать действий, направленных на искусственное создание условий по использованию пониженных налоговых ставок, налоговых льгот, освобождения от налогообложения;</w:t>
      </w:r>
    </w:p>
    <w:p w:rsidR="006D1941" w:rsidRPr="006D1941" w:rsidRDefault="006D1941" w:rsidP="006D1941">
      <w:pPr>
        <w:numPr>
          <w:ilvl w:val="0"/>
          <w:numId w:val="7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своевременно и в полном объеме уплачивает налоги, сборы и страховые взносы;</w:t>
      </w:r>
    </w:p>
    <w:p w:rsidR="006D1941" w:rsidRPr="006D1941" w:rsidRDefault="006D1941" w:rsidP="006D1941">
      <w:pPr>
        <w:numPr>
          <w:ilvl w:val="0"/>
          <w:numId w:val="8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отражает в налоговой отчетности по НДС все суммы НДС, предъявленные Покупателю;</w:t>
      </w:r>
    </w:p>
    <w:p w:rsidR="006D1941" w:rsidRPr="006D1941" w:rsidRDefault="006D1941" w:rsidP="006D1941">
      <w:pPr>
        <w:numPr>
          <w:ilvl w:val="0"/>
          <w:numId w:val="9"/>
        </w:numPr>
        <w:tabs>
          <w:tab w:val="num" w:pos="426"/>
        </w:tabs>
        <w:spacing w:after="0" w:line="240" w:lineRule="auto"/>
        <w:ind w:right="125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лица, подписывающие от его имени первичные документы и счета-фактуры, имеют на это все необходимые полномочия и доверенности;</w:t>
      </w:r>
    </w:p>
    <w:p w:rsidR="006D1941" w:rsidRPr="006D1941" w:rsidRDefault="006D1941" w:rsidP="006D1941">
      <w:pPr>
        <w:numPr>
          <w:ilvl w:val="0"/>
          <w:numId w:val="10"/>
        </w:numPr>
        <w:tabs>
          <w:tab w:val="num" w:pos="426"/>
        </w:tabs>
        <w:spacing w:after="0" w:line="240" w:lineRule="auto"/>
        <w:ind w:right="11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 случае закупки товаров у других поставщиков в целях исполнения настоящего договора принимает все меры должной осмотрительности, чтобы данные поставщики соответствовали указанным выше требованиям. </w:t>
      </w:r>
    </w:p>
    <w:p w:rsidR="006D1941" w:rsidRPr="006D1941" w:rsidRDefault="006D1941" w:rsidP="006D1941">
      <w:pPr>
        <w:pStyle w:val="af7"/>
        <w:numPr>
          <w:ilvl w:val="1"/>
          <w:numId w:val="13"/>
        </w:numPr>
        <w:spacing w:after="0" w:line="240" w:lineRule="auto"/>
        <w:ind w:right="221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Поставщик, в соответствии со ст. 406.1 ГК РФ, возмещает </w:t>
      </w:r>
      <w:r w:rsidRPr="006D1941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Покупателю</w:t>
      </w:r>
      <w:r w:rsidRPr="006D194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все имущественные потери последнего, возникшие в связи с предъявлением налоговыми органами и (или) третьими лицами, купившими товары у </w:t>
      </w:r>
      <w:r w:rsidRPr="006D1941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Покупателя,</w:t>
      </w:r>
      <w:r w:rsidRPr="006D194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требований об уплате налогов (пеней, штрафов), </w:t>
      </w:r>
      <w:r w:rsidRPr="006D1941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ru-RU"/>
        </w:rPr>
        <w:t>доначисленных</w:t>
      </w:r>
      <w:r w:rsidRPr="006D1941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 xml:space="preserve">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 сумм поставок по настоящему договору из-за отказа в применении налоговых вычетов по НДС и (или) из-за исключения стоимости приобретенных товаров из расходов для целей налогообложения по поставкам от Поставщика или по сделкам с привлеченными им в целях исполнения настоящего договора лицами (поставщики, исполнители и т.д.).</w:t>
      </w:r>
    </w:p>
    <w:p w:rsidR="006D1941" w:rsidRPr="006D1941" w:rsidRDefault="006D1941" w:rsidP="006D1941">
      <w:pPr>
        <w:pStyle w:val="af7"/>
        <w:numPr>
          <w:ilvl w:val="1"/>
          <w:numId w:val="13"/>
        </w:numPr>
        <w:spacing w:after="0" w:line="240" w:lineRule="auto"/>
        <w:ind w:right="221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Указанные в пункте 6.11 настоящего договора имущественные потери возмещаются </w:t>
      </w:r>
      <w:r w:rsidRPr="006D1941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ru-RU"/>
        </w:rPr>
        <w:t xml:space="preserve">Поставщиком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 размере сумм, уплаченных на основании решений, требований налоговых органов. При этом факт оспаривания или неоспаривания данных налоговых доначислений в налоговом органе, в т.ч. </w:t>
      </w:r>
      <w:r w:rsidRPr="006D1941">
        <w:rPr>
          <w:rFonts w:ascii="Times New Roman" w:eastAsia="Times New Roman" w:hAnsi="Times New Roman" w:cs="Times New Roman"/>
          <w:color w:val="0C0C0C"/>
          <w:sz w:val="24"/>
          <w:szCs w:val="24"/>
          <w:lang w:eastAsia="ru-RU"/>
        </w:rPr>
        <w:t xml:space="preserve">в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вышестоящем налоговом органе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или в суде, а также факт оспаривания или неоспаривания в суде претензий третьих лиц не влияет на обязанность </w:t>
      </w:r>
      <w:r w:rsidRPr="006D1941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Поставщика</w:t>
      </w:r>
      <w:r w:rsidRPr="006D194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возместить имущественные потери.</w:t>
      </w:r>
    </w:p>
    <w:p w:rsidR="006D1941" w:rsidRPr="006D1941" w:rsidRDefault="006D1941" w:rsidP="006D1941">
      <w:pPr>
        <w:pStyle w:val="af7"/>
        <w:numPr>
          <w:ilvl w:val="1"/>
          <w:numId w:val="13"/>
        </w:numPr>
        <w:spacing w:after="0" w:line="240" w:lineRule="auto"/>
        <w:ind w:right="232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Поставщик обязуется в течение 30 (тридцати) календарных дней с даты выставления </w:t>
      </w:r>
      <w:r w:rsidRPr="006D1941">
        <w:rPr>
          <w:rFonts w:ascii="Times New Roman" w:eastAsia="Times New Roman" w:hAnsi="Times New Roman" w:cs="Times New Roman"/>
          <w:iCs/>
          <w:color w:val="auto"/>
          <w:sz w:val="24"/>
          <w:szCs w:val="24"/>
          <w:lang w:eastAsia="ru-RU"/>
        </w:rPr>
        <w:t>Покупателем</w:t>
      </w:r>
      <w:r w:rsidRPr="006D1941">
        <w:rPr>
          <w:rFonts w:ascii="Times New Roman" w:eastAsia="Times New Roman" w:hAnsi="Times New Roman" w:cs="Times New Roman"/>
          <w:i/>
          <w:iCs/>
          <w:color w:val="auto"/>
          <w:sz w:val="24"/>
          <w:szCs w:val="24"/>
          <w:lang w:eastAsia="ru-RU"/>
        </w:rPr>
        <w:t xml:space="preserve">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претензии возместить </w:t>
      </w:r>
      <w:r w:rsidRPr="006D1941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Покупателю</w:t>
      </w:r>
      <w:r w:rsidRPr="006D194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все убытки последнего, возникшие в случаях, указанных в пункте 6.11 настоящего договора в полном объеме независимо от уплаты Заказчику неустойки.</w:t>
      </w:r>
    </w:p>
    <w:p w:rsidR="006D1941" w:rsidRPr="00890E64" w:rsidRDefault="006D1941" w:rsidP="006D1941">
      <w:pPr>
        <w:pStyle w:val="ConsPlusNormal"/>
        <w:numPr>
          <w:ilvl w:val="1"/>
          <w:numId w:val="13"/>
        </w:numPr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Стороны определили, что вышеуказанные заверения об обстоятельствах имеют существенное значение для </w:t>
      </w:r>
      <w:r w:rsidRPr="006D1941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Покупателя,</w:t>
      </w:r>
      <w:r w:rsidRPr="006D1941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 xml:space="preserve"> </w:t>
      </w:r>
      <w:r w:rsidRPr="006D1941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 Покупатель при исполнении настоящего договора будет полагаться на данные заверения об обстоятельствах.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10. Прочие условия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10.1. В случае невозможности разрешения путем переговоров споров и разногласий, которые могут возникнуть из настоящего Договора, они подлежат рассмотрению в арбитражном суде Самарской области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10.2. Все изменения и дополнения к Договору являются действительными, если они оформлены в письменной форме и подписаны Сторонами</w:t>
      </w:r>
      <w:r w:rsidR="00E83852">
        <w:rPr>
          <w:rFonts w:ascii="Times New Roman" w:hAnsi="Times New Roman" w:cs="Times New Roman"/>
          <w:sz w:val="24"/>
          <w:szCs w:val="24"/>
        </w:rPr>
        <w:t>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10.3. В случаях, не предусмотренных настоящим Договором, Стороны руководствуются законодательством Российской Федерации.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rmal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11. Вступление Договора в силу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11.1. Договор вступает в силу с момента его заключения и подписания приложений к нему и действует до исполнения сторонами своих обязательств по договору.</w:t>
      </w:r>
    </w:p>
    <w:p w:rsidR="00A450E8" w:rsidRPr="00890E64" w:rsidRDefault="00400853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t>11.2. Договор составлен в 2 (двух) экземплярах, имеющих одинаковую юридическую силу, по одному для каждой из Сторон.</w:t>
      </w:r>
    </w:p>
    <w:p w:rsidR="00A450E8" w:rsidRPr="00890E64" w:rsidRDefault="00A450E8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pStyle w:val="ConsPlusNonforma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0E64">
        <w:rPr>
          <w:rFonts w:ascii="Times New Roman" w:hAnsi="Times New Roman" w:cs="Times New Roman"/>
          <w:b/>
          <w:sz w:val="24"/>
          <w:szCs w:val="24"/>
        </w:rPr>
        <w:t>12. Адреса и реквизиты Сторон</w:t>
      </w:r>
    </w:p>
    <w:tbl>
      <w:tblPr>
        <w:tblW w:w="9747" w:type="dxa"/>
        <w:tblLook w:val="0000" w:firstRow="0" w:lastRow="0" w:firstColumn="0" w:lastColumn="0" w:noHBand="0" w:noVBand="0"/>
      </w:tblPr>
      <w:tblGrid>
        <w:gridCol w:w="5070"/>
        <w:gridCol w:w="4677"/>
      </w:tblGrid>
      <w:tr w:rsidR="00A450E8" w:rsidRPr="00890E64" w:rsidTr="00B74552">
        <w:tc>
          <w:tcPr>
            <w:tcW w:w="5070" w:type="dxa"/>
            <w:shd w:val="clear" w:color="auto" w:fill="auto"/>
          </w:tcPr>
          <w:p w:rsidR="00A450E8" w:rsidRPr="00890E64" w:rsidRDefault="00400853" w:rsidP="00B7455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A450E8" w:rsidRPr="00890E64" w:rsidRDefault="00400853" w:rsidP="00B745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ООО «Самарские коммунальные системы»</w:t>
            </w:r>
          </w:p>
          <w:p w:rsidR="00A450E8" w:rsidRPr="00890E64" w:rsidRDefault="00400853" w:rsidP="00B745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 xml:space="preserve"> 6312110828 </w:t>
            </w: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КПП</w:t>
            </w:r>
            <w:r w:rsidR="00B745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90E64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631601001</w:t>
            </w:r>
          </w:p>
          <w:p w:rsidR="00A450E8" w:rsidRPr="00890E64" w:rsidRDefault="00400853" w:rsidP="00B745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ОГРН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 xml:space="preserve"> 1116312008340 </w:t>
            </w: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ОКПО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 xml:space="preserve"> 92445052</w:t>
            </w:r>
          </w:p>
          <w:p w:rsidR="00A450E8" w:rsidRPr="00890E64" w:rsidRDefault="00400853" w:rsidP="00B74552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Юридический адрес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>: 443056, г. Самара, ул. Луначарского, д. 56</w:t>
            </w:r>
          </w:p>
          <w:p w:rsidR="00A450E8" w:rsidRPr="00890E64" w:rsidRDefault="00400853" w:rsidP="00B74552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Фактический адрес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>: 443056, г. Самара, ул. Луначарского, д. 56</w:t>
            </w:r>
          </w:p>
          <w:p w:rsidR="00A450E8" w:rsidRPr="00890E64" w:rsidRDefault="00400853" w:rsidP="00B74552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Банковские реквизиты:</w:t>
            </w:r>
          </w:p>
          <w:p w:rsidR="00A450E8" w:rsidRPr="00890E64" w:rsidRDefault="00B74552" w:rsidP="00B745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р/с</w:t>
            </w:r>
            <w:r w:rsidR="00400853" w:rsidRPr="00890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0853" w:rsidRPr="00890E64">
              <w:rPr>
                <w:rFonts w:ascii="Times New Roman" w:hAnsi="Times New Roman" w:cs="Times New Roman"/>
                <w:sz w:val="24"/>
                <w:szCs w:val="24"/>
              </w:rPr>
              <w:t>40702810903370000034</w:t>
            </w:r>
          </w:p>
          <w:p w:rsidR="00A450E8" w:rsidRPr="00890E64" w:rsidRDefault="00400853" w:rsidP="00B745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>Ф-Л БАНКА ГПБ (АО) В Г.САМАРЕ</w:t>
            </w:r>
          </w:p>
          <w:p w:rsidR="00A450E8" w:rsidRPr="00890E64" w:rsidRDefault="00B74552" w:rsidP="00B745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К/с</w:t>
            </w:r>
            <w:r w:rsidR="00400853" w:rsidRPr="00890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00853" w:rsidRPr="00890E64">
              <w:rPr>
                <w:rFonts w:ascii="Times New Roman" w:hAnsi="Times New Roman" w:cs="Times New Roman"/>
                <w:sz w:val="24"/>
                <w:szCs w:val="24"/>
              </w:rPr>
              <w:t>30101810000000000917</w:t>
            </w:r>
          </w:p>
          <w:p w:rsidR="00A450E8" w:rsidRPr="00890E64" w:rsidRDefault="00400853" w:rsidP="00B745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БИК </w:t>
            </w:r>
            <w:r w:rsidRPr="00890E64">
              <w:rPr>
                <w:rFonts w:ascii="Times New Roman" w:hAnsi="Times New Roman" w:cs="Times New Roman"/>
                <w:sz w:val="24"/>
                <w:szCs w:val="24"/>
              </w:rPr>
              <w:t>043601917</w:t>
            </w:r>
          </w:p>
          <w:p w:rsidR="00A450E8" w:rsidRPr="00890E64" w:rsidRDefault="00A450E8" w:rsidP="00B745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0E8" w:rsidRDefault="00400853" w:rsidP="00B745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управляющий директор</w:t>
            </w:r>
          </w:p>
          <w:p w:rsidR="00B74552" w:rsidRPr="00890E64" w:rsidRDefault="00B74552" w:rsidP="00B745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50E8" w:rsidRPr="00890E64" w:rsidRDefault="00A450E8" w:rsidP="00B74552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50E8" w:rsidRPr="00890E64" w:rsidRDefault="00400853" w:rsidP="00B74552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/В. В. Бирюков/</w:t>
            </w:r>
          </w:p>
          <w:p w:rsidR="00A450E8" w:rsidRPr="00890E64" w:rsidRDefault="00A450E8" w:rsidP="00B7455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shd w:val="clear" w:color="auto" w:fill="auto"/>
          </w:tcPr>
          <w:p w:rsidR="00A450E8" w:rsidRPr="00890E64" w:rsidRDefault="00400853" w:rsidP="00B74552">
            <w:pPr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0E64">
              <w:rPr>
                <w:rFonts w:ascii="Times New Roman" w:hAnsi="Times New Roman" w:cs="Times New Roman"/>
                <w:b/>
                <w:sz w:val="24"/>
                <w:szCs w:val="24"/>
              </w:rPr>
              <w:t>Подрядчик:</w:t>
            </w:r>
          </w:p>
          <w:p w:rsidR="00A450E8" w:rsidRPr="00890E64" w:rsidRDefault="00A450E8" w:rsidP="005119C8">
            <w:pPr>
              <w:shd w:val="clear" w:color="auto" w:fill="FFFFFF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50E8" w:rsidRPr="00890E64" w:rsidRDefault="00A450E8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400853">
      <w:pPr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br w:type="page"/>
      </w:r>
    </w:p>
    <w:p w:rsidR="00A450E8" w:rsidRPr="00890E64" w:rsidRDefault="0040085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890E6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к Договору №_______ от «_____» </w:t>
      </w:r>
      <w:r w:rsidR="00896308">
        <w:rPr>
          <w:rFonts w:ascii="Times New Roman" w:hAnsi="Times New Roman" w:cs="Times New Roman"/>
          <w:sz w:val="24"/>
          <w:szCs w:val="24"/>
        </w:rPr>
        <w:t>________</w:t>
      </w:r>
      <w:r w:rsidRPr="00890E64">
        <w:rPr>
          <w:rFonts w:ascii="Times New Roman" w:hAnsi="Times New Roman" w:cs="Times New Roman"/>
          <w:sz w:val="24"/>
          <w:szCs w:val="24"/>
        </w:rPr>
        <w:t xml:space="preserve"> 20</w:t>
      </w:r>
      <w:r w:rsidR="007B3B0C" w:rsidRPr="00890E64">
        <w:rPr>
          <w:rFonts w:ascii="Times New Roman" w:hAnsi="Times New Roman" w:cs="Times New Roman"/>
          <w:sz w:val="24"/>
          <w:szCs w:val="24"/>
        </w:rPr>
        <w:t>2</w:t>
      </w:r>
      <w:r w:rsidR="00AD2A27">
        <w:rPr>
          <w:rFonts w:ascii="Times New Roman" w:hAnsi="Times New Roman" w:cs="Times New Roman"/>
          <w:sz w:val="24"/>
          <w:szCs w:val="24"/>
        </w:rPr>
        <w:t>2</w:t>
      </w:r>
      <w:r w:rsidRPr="00890E64">
        <w:rPr>
          <w:rFonts w:ascii="Times New Roman" w:hAnsi="Times New Roman" w:cs="Times New Roman"/>
          <w:sz w:val="24"/>
          <w:szCs w:val="24"/>
        </w:rPr>
        <w:t>г.</w:t>
      </w:r>
    </w:p>
    <w:p w:rsidR="00AC4F14" w:rsidRDefault="00AC4F1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96308" w:rsidRDefault="00AC4F14" w:rsidP="00992E1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F14">
        <w:rPr>
          <w:rFonts w:ascii="Times New Roman" w:hAnsi="Times New Roman" w:cs="Times New Roman"/>
          <w:b/>
          <w:sz w:val="24"/>
          <w:szCs w:val="24"/>
        </w:rPr>
        <w:t>Перечень кондиционеров</w:t>
      </w:r>
    </w:p>
    <w:p w:rsidR="00AD2A27" w:rsidRPr="00FD28AC" w:rsidRDefault="00AD2A27" w:rsidP="00AD2A27">
      <w:pPr>
        <w:contextualSpacing/>
        <w:jc w:val="both"/>
        <w:rPr>
          <w:b/>
          <w:sz w:val="20"/>
          <w:szCs w:val="20"/>
        </w:rPr>
      </w:pPr>
    </w:p>
    <w:tbl>
      <w:tblPr>
        <w:tblStyle w:val="af6"/>
        <w:tblW w:w="9889" w:type="dxa"/>
        <w:tblLayout w:type="fixed"/>
        <w:tblLook w:val="04A0" w:firstRow="1" w:lastRow="0" w:firstColumn="1" w:lastColumn="0" w:noHBand="0" w:noVBand="1"/>
      </w:tblPr>
      <w:tblGrid>
        <w:gridCol w:w="527"/>
        <w:gridCol w:w="1708"/>
        <w:gridCol w:w="2175"/>
        <w:gridCol w:w="4145"/>
        <w:gridCol w:w="1334"/>
      </w:tblGrid>
      <w:tr w:rsidR="00AD2A27" w:rsidRPr="00AD2A27" w:rsidTr="006D1941">
        <w:tc>
          <w:tcPr>
            <w:tcW w:w="527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708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b/>
                <w:sz w:val="20"/>
                <w:szCs w:val="20"/>
              </w:rPr>
              <w:t>Подразделение</w:t>
            </w: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b/>
                <w:sz w:val="20"/>
                <w:szCs w:val="20"/>
              </w:rPr>
              <w:t>Адрес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кондиционера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</w:tr>
      <w:tr w:rsidR="00AD2A27" w:rsidRPr="00AD2A27" w:rsidTr="006D1941">
        <w:trPr>
          <w:trHeight w:val="50"/>
        </w:trPr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ГВС</w:t>
            </w: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Гая,1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Оконный кондиционер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KCD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-32/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 3,2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rPr>
          <w:trHeight w:val="342"/>
        </w:trPr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Ульяновская 2/4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SAKATA SOH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-35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VCR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1,1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Оконный кондиционер БК-1500 0,9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HSU-24HPL03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R3 HAIER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rPr>
          <w:trHeight w:val="269"/>
        </w:trPr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Чапаевская,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234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SAKATA SOH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VCR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2,6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rPr>
          <w:trHeight w:val="262"/>
        </w:trPr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ИЦКВ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Чапаевская, 234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Kentatsu KGSH21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AD2A27" w:rsidRPr="00AD2A27" w:rsidTr="006D1941">
        <w:trPr>
          <w:trHeight w:val="53"/>
        </w:trPr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IGC RAS/RAC-18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ГОКС</w:t>
            </w:r>
          </w:p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Обувная, 136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SAKATA 553-5300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IGC 553-3500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SAKATA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2600 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Кондиционер оконный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GREE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KCR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-53/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(5.3)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3,5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LG W07 LC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General Climat 700-4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,2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Сплит-система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Ballu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BSC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-24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2800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ЦКНС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Обувная, 136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SAKATA 1650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SANYA 2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М. Горького,4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IGC 2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Кирова,33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IGC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1-я Кряжская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IGC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НФС-3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Южное шоссе, 3а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Сплит-система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Electrolux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EACS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-09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HLO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Lessar LS-H60DEA4 (N=0.62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ROYAL RC-VR39HN\IN 3,95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8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ИЦКВ</w:t>
            </w: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Южное шоссе,3а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Samsung AR07HQ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ЦЭВС-2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Антоново-Овсеенко,48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Quatro Clima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QV-PR24WA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SAKATA SIH-60SCR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Electrolux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EARS-12 HA/N3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Кондиционер оконный БК-1500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8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СХ</w:t>
            </w: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Антоново-Овсеенко,48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SAKATA SIH-60SCR СХ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АТЦ</w:t>
            </w: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Антоново-Овсеенко,48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Кондиционер оконный БК-1500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Ставропольская, 35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Сплит-система SAKATA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SIH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-25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SCR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Сплит-система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LG G12STN4S3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Сплит-система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RAS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-09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NHG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Haier HSU-07HPL03/R3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Луначарского,56 (гараж)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Сплит-система SAKATA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2,65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General Climat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GS-S07HR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ЦЭК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Антоново-Овсеенко,48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SAKATA SIH-35SCR  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SAKATA SIH-25SCR  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SAKATA SIH-50SCR  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SAKATA 50H-35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CR  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SPARK ECOSTAR KVS-S07HT.1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EQUATION NSAFA-07HRN1-QC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ЦАВР</w:t>
            </w: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Антоново-Овсеенко,48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Кондиционер оконный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Samsung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2250/1850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8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ЦЭВС-1</w:t>
            </w: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Луначарского, 54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Кондиционер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Panasonic CZ-RD513C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ИХБЛСВ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Обувная, 136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Кондиционер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Panasonic CS-A 7GRD 2.0/2.2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Кондиционер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Panasonic CS-A 7GRD 2.7/3.0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Кондиционер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Panasonic CS-A 7GRD 3.5/3.9 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Кондиционер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GC-S07HR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Кондиционер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GC-S07HR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Кондиционер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GC-S07HR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Кондиционер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GC-S07HR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Supra US410-09HB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Supra US410-09HB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IGC RAS-07NHG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IGC RAS-07NHG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IGC RAS-07NHG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ЦОК (Сбыт)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Металлургов, 56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MITSUBISHI SKM283HENF-W 2,5КВт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Aeronik ASI -07HS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ЦНС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Советской Армии, 298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Сплит-система Sakata SIH-25SCR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Кондиционер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IGC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RAS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RAC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-24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NHG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Кондиционер IGC RAS/RAC-07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НФС-1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Советской Армии, 298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Кондиционер оконный Samsung 1,3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Кондиционер оконный Premier 1,3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Сплит-система Sakata 2,6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Сплит-система Sakata 3,5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Сплит-система Sakata 7,0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Сплит-система LG 3,5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Сплит система IGC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RAC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-12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NHG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Сплит-система Samsung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708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Метрологи</w:t>
            </w: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Советской Армии, 298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Сплит-система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Ballu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BSV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-12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12 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rPr>
          <w:trHeight w:val="263"/>
        </w:trPr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РМЦ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Советской Армии, 298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IGG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RAS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12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NHG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1420 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rPr>
          <w:trHeight w:val="213"/>
        </w:trPr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SAKATA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SIH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25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SCR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2,6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708" w:type="dxa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СЭЦ</w:t>
            </w: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Советской Армии, 298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Оконный кондиционер Samsung 2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rPr>
          <w:trHeight w:val="161"/>
        </w:trPr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ИЦКВ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Советской Армии, 298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Сплит-система AS/ASW-H07A/FP-R1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rPr>
          <w:trHeight w:val="150"/>
        </w:trPr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Кондиционер сплит ALC ALC-07 CNT/AU1/E1 CINTRA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rPr>
          <w:trHeight w:val="161"/>
        </w:trPr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Сплит-система Smsung AR07HQ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НФС-2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Студеный овраг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SAKATA SIH-60SCR/SON-60VCR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Кондиционер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Airwell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AWSI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HHF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018-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11 5700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Кондиционер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Ballu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BSC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-24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2800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Кондиционер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Samsung AQ24CAN 2650W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ИЦКВ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Студеный овраг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Kentatsu KGSH21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Panasonic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CS-A 12GKD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плит-система 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SAKATA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SIH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-60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SCR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2,9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УВР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22 Партсъезд, 1а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Midea MSMA1A-09HRN1 1,2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Midea MSMA1A-0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HRN1 1,05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8" w:type="dxa"/>
            <w:vMerge w:val="restart"/>
          </w:tcPr>
          <w:p w:rsidR="00AD2A27" w:rsidRPr="00AD2A27" w:rsidRDefault="00AD2A27" w:rsidP="006D19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Управление</w:t>
            </w:r>
          </w:p>
        </w:tc>
        <w:tc>
          <w:tcPr>
            <w:tcW w:w="2175" w:type="dxa"/>
            <w:vMerge w:val="restart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Луначарского,56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Fujitsu ASY9FMBD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Fujitsu ASY7FMBD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Fujitsu ASY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RSJCW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Haier HSU-18HTL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Haier HSU-09HTL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Sakata 2,65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Lessar 3,5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Quclima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2,63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Quattroclima QV-F24WA 6,4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Chico CS-25H3 2,5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Panasonic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 –RA 7GKD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Quattroclima QV-F07WA 2,19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Panasonic CS –RA 9GKD 2,6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Sakata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14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IGC 5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electric 3,5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Tossot 2,5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General Climat GC-S 24HR 2,5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General Climat GC-S 12HR 2,5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IGC RAS/RAC-24 NHG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Panasonic CS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–А9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GKD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Panasonic CS –А24GKD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Panasonic CS –А18GKD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Panasonic CS –А7GKD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Panasonic CS –PА16GKD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Hitachi RAS-10EH2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Hitachi RAS-24SH7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Daikin 3,4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Panasonic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5,0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Daikin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FTK 35 JAV1N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Hisense 5,3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Kentatsy 2,05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Aeronik ASI -12HS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Aeronik ASI -09HS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Aeronik ASI -07HS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Samsung 3,5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Midea 2,64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Hisense ECO Classica 6,8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AUS ASW –NO9A4/FP-R1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Panasonic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CSF24DB4E 5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Quattroclima 6,4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McQuay 2,5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Royal clima 2,5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Royal clima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6,1</w:t>
            </w: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  <w:vMerge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Celcia </w:t>
            </w: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2,5 кВт</w:t>
            </w: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D2A27" w:rsidRPr="00AD2A27" w:rsidTr="006D1941">
        <w:tc>
          <w:tcPr>
            <w:tcW w:w="527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708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7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145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1334" w:type="dxa"/>
          </w:tcPr>
          <w:p w:rsidR="00AD2A27" w:rsidRPr="00AD2A27" w:rsidRDefault="00AD2A27" w:rsidP="006D1941">
            <w:pPr>
              <w:contextualSpacing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2A27">
              <w:rPr>
                <w:rFonts w:ascii="Times New Roman" w:hAnsi="Times New Roman" w:cs="Times New Roman"/>
                <w:b/>
                <w:sz w:val="20"/>
                <w:szCs w:val="20"/>
              </w:rPr>
              <w:t>305 шт</w:t>
            </w:r>
          </w:p>
        </w:tc>
      </w:tr>
    </w:tbl>
    <w:p w:rsidR="00AD2A27" w:rsidRPr="00FD28AC" w:rsidRDefault="00AD2A27" w:rsidP="00AD2A27">
      <w:pPr>
        <w:rPr>
          <w:sz w:val="20"/>
          <w:szCs w:val="20"/>
          <w:lang w:val="en-US"/>
        </w:rPr>
      </w:pPr>
    </w:p>
    <w:p w:rsidR="00A450E8" w:rsidRDefault="00A450E8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450E8" w:rsidRPr="00890E64" w:rsidRDefault="00A450E8" w:rsidP="00992E11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AD2A27" w:rsidTr="006D1941">
        <w:tc>
          <w:tcPr>
            <w:tcW w:w="4926" w:type="dxa"/>
          </w:tcPr>
          <w:p w:rsidR="00AD2A27" w:rsidRPr="00824DB3" w:rsidRDefault="00AD2A27" w:rsidP="006D1941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управляющий директор</w:t>
            </w:r>
          </w:p>
          <w:p w:rsidR="00AD2A27" w:rsidRPr="00824DB3" w:rsidRDefault="00AD2A27" w:rsidP="006D1941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2A27" w:rsidRPr="00824DB3" w:rsidRDefault="00AD2A27" w:rsidP="006D1941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2A27" w:rsidRPr="00824DB3" w:rsidRDefault="00AD2A27" w:rsidP="006D1941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/В. В. Бирюков/</w:t>
            </w:r>
          </w:p>
          <w:p w:rsidR="00AD2A27" w:rsidRPr="00824DB3" w:rsidRDefault="00AD2A27" w:rsidP="006D19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AD2A27" w:rsidRPr="00C40E90" w:rsidRDefault="00AD2A27" w:rsidP="006D1941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2A27" w:rsidRPr="00C40E90" w:rsidRDefault="00AD2A27" w:rsidP="006D1941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2A27" w:rsidRPr="00824DB3" w:rsidRDefault="00AD2A27" w:rsidP="006D1941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D2A27" w:rsidRPr="00890E64" w:rsidRDefault="00AD2A27" w:rsidP="006D1941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</w:t>
            </w: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AD2A27" w:rsidRDefault="00AD2A27" w:rsidP="006D19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2A27" w:rsidRDefault="00AD2A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C4F14" w:rsidRPr="00890E64" w:rsidRDefault="00AC4F14" w:rsidP="00992E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№2</w:t>
      </w:r>
      <w:r w:rsidRPr="00890E64">
        <w:rPr>
          <w:rFonts w:ascii="Times New Roman" w:hAnsi="Times New Roman" w:cs="Times New Roman"/>
          <w:sz w:val="24"/>
          <w:szCs w:val="24"/>
        </w:rPr>
        <w:t xml:space="preserve"> к Договору №_______ от «_____»</w:t>
      </w:r>
      <w:r w:rsidR="00896308">
        <w:rPr>
          <w:rFonts w:ascii="Times New Roman" w:hAnsi="Times New Roman" w:cs="Times New Roman"/>
          <w:sz w:val="24"/>
          <w:szCs w:val="24"/>
        </w:rPr>
        <w:t xml:space="preserve"> ________</w:t>
      </w:r>
      <w:r w:rsidR="00896308" w:rsidRPr="00890E64">
        <w:rPr>
          <w:rFonts w:ascii="Times New Roman" w:hAnsi="Times New Roman" w:cs="Times New Roman"/>
          <w:sz w:val="24"/>
          <w:szCs w:val="24"/>
        </w:rPr>
        <w:t xml:space="preserve"> </w:t>
      </w:r>
      <w:r w:rsidRPr="00890E64">
        <w:rPr>
          <w:rFonts w:ascii="Times New Roman" w:hAnsi="Times New Roman" w:cs="Times New Roman"/>
          <w:sz w:val="24"/>
          <w:szCs w:val="24"/>
        </w:rPr>
        <w:t>202</w:t>
      </w:r>
      <w:r w:rsidR="00AD2A27">
        <w:rPr>
          <w:rFonts w:ascii="Times New Roman" w:hAnsi="Times New Roman" w:cs="Times New Roman"/>
          <w:sz w:val="24"/>
          <w:szCs w:val="24"/>
        </w:rPr>
        <w:t>2</w:t>
      </w:r>
      <w:r w:rsidRPr="00890E64">
        <w:rPr>
          <w:rFonts w:ascii="Times New Roman" w:hAnsi="Times New Roman" w:cs="Times New Roman"/>
          <w:sz w:val="24"/>
          <w:szCs w:val="24"/>
        </w:rPr>
        <w:t>г.</w:t>
      </w:r>
    </w:p>
    <w:p w:rsidR="00A450E8" w:rsidRPr="00890E64" w:rsidRDefault="00A450E8" w:rsidP="00AC4F1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C4F14" w:rsidRPr="00AC4F14" w:rsidRDefault="00AC4F14" w:rsidP="00AC4F1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4F14">
        <w:rPr>
          <w:rFonts w:ascii="Times New Roman" w:hAnsi="Times New Roman" w:cs="Times New Roman"/>
          <w:b/>
          <w:sz w:val="24"/>
          <w:szCs w:val="24"/>
        </w:rPr>
        <w:t xml:space="preserve">Прайс на услуги по </w:t>
      </w:r>
      <w:r w:rsidR="00896308">
        <w:rPr>
          <w:rFonts w:ascii="Times New Roman" w:hAnsi="Times New Roman" w:cs="Times New Roman"/>
          <w:b/>
          <w:sz w:val="24"/>
          <w:szCs w:val="24"/>
        </w:rPr>
        <w:t xml:space="preserve">техническому обслуживанию </w:t>
      </w:r>
      <w:r w:rsidRPr="00AC4F14">
        <w:rPr>
          <w:rFonts w:ascii="Times New Roman" w:hAnsi="Times New Roman" w:cs="Times New Roman"/>
          <w:b/>
          <w:sz w:val="24"/>
          <w:szCs w:val="24"/>
        </w:rPr>
        <w:t>диаг</w:t>
      </w:r>
      <w:r>
        <w:rPr>
          <w:rFonts w:ascii="Times New Roman" w:hAnsi="Times New Roman" w:cs="Times New Roman"/>
          <w:b/>
          <w:sz w:val="24"/>
          <w:szCs w:val="24"/>
        </w:rPr>
        <w:t>ностике,</w:t>
      </w:r>
      <w:r w:rsidRPr="00AC4F14">
        <w:rPr>
          <w:rFonts w:ascii="Times New Roman" w:hAnsi="Times New Roman" w:cs="Times New Roman"/>
          <w:b/>
          <w:sz w:val="24"/>
          <w:szCs w:val="24"/>
        </w:rPr>
        <w:t xml:space="preserve"> ремонту</w:t>
      </w:r>
      <w:r w:rsidR="00B00003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заправке</w:t>
      </w:r>
      <w:r w:rsidRPr="00AC4F14">
        <w:rPr>
          <w:rFonts w:ascii="Times New Roman" w:hAnsi="Times New Roman" w:cs="Times New Roman"/>
          <w:b/>
          <w:sz w:val="24"/>
          <w:szCs w:val="24"/>
        </w:rPr>
        <w:t xml:space="preserve"> кондиционеров</w:t>
      </w:r>
      <w:r w:rsidR="00B00003">
        <w:rPr>
          <w:rFonts w:ascii="Times New Roman" w:hAnsi="Times New Roman" w:cs="Times New Roman"/>
          <w:b/>
          <w:sz w:val="24"/>
          <w:szCs w:val="24"/>
        </w:rPr>
        <w:t xml:space="preserve">, а также по использованию </w:t>
      </w:r>
      <w:r w:rsidR="00896308">
        <w:rPr>
          <w:rFonts w:ascii="Times New Roman" w:hAnsi="Times New Roman" w:cs="Times New Roman"/>
          <w:b/>
          <w:sz w:val="24"/>
          <w:szCs w:val="24"/>
        </w:rPr>
        <w:t>специальной техники</w:t>
      </w:r>
    </w:p>
    <w:p w:rsidR="00AC4F14" w:rsidRDefault="00AC4F14" w:rsidP="00AC4F14">
      <w:pPr>
        <w:pStyle w:val="Default"/>
      </w:pP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811"/>
        <w:gridCol w:w="1560"/>
        <w:gridCol w:w="1701"/>
      </w:tblGrid>
      <w:tr w:rsidR="00AC4F14" w:rsidTr="00896308">
        <w:trPr>
          <w:trHeight w:val="523"/>
        </w:trPr>
        <w:tc>
          <w:tcPr>
            <w:tcW w:w="675" w:type="dxa"/>
            <w:vAlign w:val="center"/>
          </w:tcPr>
          <w:p w:rsidR="00AC4F14" w:rsidRDefault="00896308" w:rsidP="00896308">
            <w:pPr>
              <w:pStyle w:val="Default"/>
              <w:jc w:val="center"/>
            </w:pPr>
            <w:r>
              <w:t xml:space="preserve">№ </w:t>
            </w:r>
            <w:r w:rsidR="00AC4F14">
              <w:t>п/п</w:t>
            </w:r>
          </w:p>
        </w:tc>
        <w:tc>
          <w:tcPr>
            <w:tcW w:w="5811" w:type="dxa"/>
            <w:vAlign w:val="center"/>
          </w:tcPr>
          <w:p w:rsidR="00AC4F14" w:rsidRDefault="00AC4F14" w:rsidP="0089630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 работ</w:t>
            </w:r>
          </w:p>
        </w:tc>
        <w:tc>
          <w:tcPr>
            <w:tcW w:w="1560" w:type="dxa"/>
            <w:vAlign w:val="center"/>
          </w:tcPr>
          <w:p w:rsidR="00AC4F14" w:rsidRDefault="00AC4F14" w:rsidP="0089630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Единичная расценка, руб. без НДС</w:t>
            </w:r>
          </w:p>
        </w:tc>
        <w:tc>
          <w:tcPr>
            <w:tcW w:w="1701" w:type="dxa"/>
            <w:vAlign w:val="center"/>
          </w:tcPr>
          <w:p w:rsidR="00AC4F14" w:rsidRDefault="00AC4F14" w:rsidP="00896308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Единичная расценка, руб. с НДС 20 %</w:t>
            </w: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Антибактериальная обработка внутреннего блока и фильтров кассетного, канального кондиционера.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Антибактериальная обработка внутреннего блока и фильтров потолочного, колонного кондиционера.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Антибактериальная обработка внутреннего блока изделия и фильтров.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170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Вакуумирование трассы.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169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5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Выезд специалиста на объект.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6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Демонтаж/монтаж внутреннего блока на готовые кронштейны и коммуникации.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7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Демонтаж/монтаж наружного блока на готовые кронштейны и коммуникации.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169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8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Диагностика неисправности VRV систем кондиционирования.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169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9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Диагностика неисправности бытового кондиционера.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10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Диагностика неисправности воздушно-отопительных агрегатов систем вентиляции и кондиционирования.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11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Диагностика неисправности кондиционера кассетного, колонного, потолочного или канального типа.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12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Диагностика неисправности мультизональных систем кондиционирования.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169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13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Дозаправка кондиционера фреоном R22, R410A, R407C.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14 </w:t>
            </w:r>
          </w:p>
        </w:tc>
        <w:tc>
          <w:tcPr>
            <w:tcW w:w="5811" w:type="dxa"/>
            <w:vAlign w:val="center"/>
          </w:tcPr>
          <w:p w:rsidR="00D47788" w:rsidRDefault="00D47788" w:rsidP="002E1B6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Доставка бытового кондиционера в сервисный центр / из сервисного центра.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15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двигателя крыльчатки вентилятора внутреннего блока канального кондиционера.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385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16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двигателя крыльчатки вентилятора внутреннего блока потолочного, колонного и кассетного кондиционера.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17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двигателя крыльчатки вентилятора внутреннего блока.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18 </w:t>
            </w:r>
          </w:p>
        </w:tc>
        <w:tc>
          <w:tcPr>
            <w:tcW w:w="5811" w:type="dxa"/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двигателя крыльчатки вентилятора наружного блока (агрегата). </w:t>
            </w:r>
          </w:p>
        </w:tc>
        <w:tc>
          <w:tcPr>
            <w:tcW w:w="1560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19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двигателя привода жалюзи.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20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электронной платы (блока) управления потолочного, колонного кондиционера.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(снятие/установка) электронной платы (внутреннего блока) управления кассетного, канального кондиционера.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датчика t* внутреннего блока.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ИК приемника (на месте нахождения изделия с разборкой и сборкой элементов корпуса).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компрессора на месте нахождения блока.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Замена платы внешнего блока.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lastRenderedPageBreak/>
              <w:t>26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сервисного крана на месте нахождения блока.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D47788" w:rsidRDefault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фильтрующих элементов канального кондиционера.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фильтрующих элементов кассетного, колонного, потолочного кондиционера.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Замена шагового двигателя на месте нахождения блока.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Пусконаладочные испытания и регулировки систем вентиляции и кондиционирования воздуха в целях установления соответствия параметров нормативным показателям.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Ремонт трассы хладагента 1 категории (протяжка, одна перевальцовка или пайка).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Ремонт трассы хладагента 2 категории (несколько перевальцовок, паек или замена части трассы).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Ремонт электрических цепей.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89630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Ремонт электронной платы (внутреннего блока) управления кондиционера.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Услуги промышленного альпиниста с автоподъемником.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Услуги промышленного альпиниста.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Установка «зимнего» комплекта для эксплуатации кондиционера при минусовых температурах.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внутреннего блока канального кондиционера (с разборкой и сборкой).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внутреннего блока кассетного, колонного, потолочного кондиционера (с разборкой и сборкой).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дренажной системы кассетного, канального кондиционера (с частичной разборкой-сборкой подвесного потолка).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дренажной системы колонного, потолочного кондиционера.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дренажной системы.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теплообменника внутреннего блока парогенератором.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теплообменника наружного блока мойкой высокого давления (на месте нахождения изделия без демонтажа и разборки).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Чистка фильтров грубой чистки.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  <w:tr w:rsidR="00D47788" w:rsidTr="00D47788">
        <w:trPr>
          <w:trHeight w:val="2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Pr="006524A6" w:rsidRDefault="006524A6" w:rsidP="00D47788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Услуги автогидроподъемника (за смену 4 часа)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88" w:rsidRDefault="00D47788" w:rsidP="00D47788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A450E8" w:rsidRPr="00C40E90" w:rsidRDefault="00A450E8" w:rsidP="00AC4F14">
      <w:p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p w:rsidR="00E83852" w:rsidRPr="00C40E90" w:rsidRDefault="00E83852" w:rsidP="00AC4F14">
      <w:pPr>
        <w:tabs>
          <w:tab w:val="left" w:pos="150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E83852" w:rsidTr="006D1941">
        <w:tc>
          <w:tcPr>
            <w:tcW w:w="4926" w:type="dxa"/>
          </w:tcPr>
          <w:p w:rsidR="00E83852" w:rsidRPr="00824DB3" w:rsidRDefault="00E83852" w:rsidP="006D1941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управляющий директор</w:t>
            </w:r>
          </w:p>
          <w:p w:rsidR="00E83852" w:rsidRPr="00824DB3" w:rsidRDefault="00E83852" w:rsidP="006D1941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852" w:rsidRPr="00824DB3" w:rsidRDefault="00E83852" w:rsidP="006D1941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852" w:rsidRPr="00824DB3" w:rsidRDefault="00E83852" w:rsidP="006D1941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/В. В. Бирюков/</w:t>
            </w:r>
          </w:p>
          <w:p w:rsidR="00E83852" w:rsidRPr="00824DB3" w:rsidRDefault="00E83852" w:rsidP="006D19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E83852" w:rsidRPr="00C40E90" w:rsidRDefault="00E83852" w:rsidP="006D1941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852" w:rsidRPr="00C40E90" w:rsidRDefault="00E83852" w:rsidP="006D1941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852" w:rsidRPr="00824DB3" w:rsidRDefault="00E83852" w:rsidP="006D1941">
            <w:pPr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83852" w:rsidRPr="00890E64" w:rsidRDefault="00E83852" w:rsidP="006D1941">
            <w:pPr>
              <w:shd w:val="clear" w:color="auto" w:fill="FFFFFF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 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___________</w:t>
            </w:r>
            <w:r w:rsidRPr="00824DB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E83852" w:rsidRDefault="00E83852" w:rsidP="006D194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3852" w:rsidRPr="00E83852" w:rsidRDefault="00E83852" w:rsidP="00AC4F14">
      <w:pPr>
        <w:tabs>
          <w:tab w:val="left" w:pos="1500"/>
        </w:tabs>
        <w:rPr>
          <w:rFonts w:ascii="Times New Roman" w:hAnsi="Times New Roman" w:cs="Times New Roman"/>
          <w:sz w:val="24"/>
          <w:szCs w:val="24"/>
          <w:lang w:val="en-US"/>
        </w:rPr>
      </w:pPr>
    </w:p>
    <w:sectPr w:rsidR="00E83852" w:rsidRPr="00E83852" w:rsidSect="00EA5C32">
      <w:footerReference w:type="default" r:id="rId12"/>
      <w:pgSz w:w="11906" w:h="16838"/>
      <w:pgMar w:top="1134" w:right="851" w:bottom="1134" w:left="1418" w:header="0" w:footer="0" w:gutter="0"/>
      <w:cols w:space="720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941" w:rsidRDefault="006D1941">
      <w:pPr>
        <w:spacing w:after="0" w:line="240" w:lineRule="auto"/>
      </w:pPr>
      <w:r>
        <w:separator/>
      </w:r>
    </w:p>
  </w:endnote>
  <w:endnote w:type="continuationSeparator" w:id="0">
    <w:p w:rsidR="006D1941" w:rsidRDefault="006D19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27435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D1941" w:rsidRPr="00B74552" w:rsidRDefault="006D1941">
        <w:pPr>
          <w:pStyle w:val="af1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7455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74552">
          <w:rPr>
            <w:rFonts w:ascii="Times New Roman" w:hAnsi="Times New Roman" w:cs="Times New Roman"/>
            <w:sz w:val="24"/>
            <w:szCs w:val="24"/>
          </w:rPr>
          <w:instrText>PAGE</w:instrText>
        </w:r>
        <w:r w:rsidRPr="00B7455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2E1B6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7455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6D1941" w:rsidRDefault="006D1941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941" w:rsidRDefault="006D1941"/>
  </w:footnote>
  <w:footnote w:type="continuationSeparator" w:id="0">
    <w:p w:rsidR="006D1941" w:rsidRDefault="006D19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2A50"/>
    <w:multiLevelType w:val="multilevel"/>
    <w:tmpl w:val="5F9674B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B3F9F"/>
    <w:multiLevelType w:val="multilevel"/>
    <w:tmpl w:val="EF9272D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4DC2E9E"/>
    <w:multiLevelType w:val="hybridMultilevel"/>
    <w:tmpl w:val="57A26A0E"/>
    <w:lvl w:ilvl="0" w:tplc="E4260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34441"/>
    <w:multiLevelType w:val="multilevel"/>
    <w:tmpl w:val="9A4251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995AAF"/>
    <w:multiLevelType w:val="multilevel"/>
    <w:tmpl w:val="00FAD7A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28604C"/>
    <w:multiLevelType w:val="multilevel"/>
    <w:tmpl w:val="B8BC744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1F5984"/>
    <w:multiLevelType w:val="multilevel"/>
    <w:tmpl w:val="5DCCC6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0100D3"/>
    <w:multiLevelType w:val="multilevel"/>
    <w:tmpl w:val="854ADB2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2D4BA0"/>
    <w:multiLevelType w:val="multilevel"/>
    <w:tmpl w:val="5EEE34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1C5391"/>
    <w:multiLevelType w:val="multilevel"/>
    <w:tmpl w:val="E41249F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0D35620"/>
    <w:multiLevelType w:val="multilevel"/>
    <w:tmpl w:val="1B9442E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D924DD"/>
    <w:multiLevelType w:val="multilevel"/>
    <w:tmpl w:val="8760FA2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2" w15:restartNumberingAfterBreak="0">
    <w:nsid w:val="6F914ED5"/>
    <w:multiLevelType w:val="multilevel"/>
    <w:tmpl w:val="BA086F4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10"/>
  </w:num>
  <w:num w:numId="5">
    <w:abstractNumId w:val="9"/>
  </w:num>
  <w:num w:numId="6">
    <w:abstractNumId w:val="4"/>
  </w:num>
  <w:num w:numId="7">
    <w:abstractNumId w:val="0"/>
  </w:num>
  <w:num w:numId="8">
    <w:abstractNumId w:val="8"/>
  </w:num>
  <w:num w:numId="9">
    <w:abstractNumId w:val="6"/>
  </w:num>
  <w:num w:numId="10">
    <w:abstractNumId w:val="5"/>
  </w:num>
  <w:num w:numId="11">
    <w:abstractNumId w:val="2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50E8"/>
    <w:rsid w:val="00020798"/>
    <w:rsid w:val="00067AC0"/>
    <w:rsid w:val="000E0088"/>
    <w:rsid w:val="00152A8B"/>
    <w:rsid w:val="001F7772"/>
    <w:rsid w:val="00296ABB"/>
    <w:rsid w:val="002975F2"/>
    <w:rsid w:val="002E1B6B"/>
    <w:rsid w:val="003064AD"/>
    <w:rsid w:val="00323316"/>
    <w:rsid w:val="00352CC6"/>
    <w:rsid w:val="00400853"/>
    <w:rsid w:val="00401016"/>
    <w:rsid w:val="00422F77"/>
    <w:rsid w:val="00434C00"/>
    <w:rsid w:val="00446B58"/>
    <w:rsid w:val="004D6857"/>
    <w:rsid w:val="005119C8"/>
    <w:rsid w:val="00531A40"/>
    <w:rsid w:val="0057124D"/>
    <w:rsid w:val="005B0DE3"/>
    <w:rsid w:val="005B488A"/>
    <w:rsid w:val="005D2623"/>
    <w:rsid w:val="00646B2E"/>
    <w:rsid w:val="006524A6"/>
    <w:rsid w:val="006D1941"/>
    <w:rsid w:val="007B3B0C"/>
    <w:rsid w:val="0086636C"/>
    <w:rsid w:val="008739C9"/>
    <w:rsid w:val="00876B51"/>
    <w:rsid w:val="00890E64"/>
    <w:rsid w:val="00893386"/>
    <w:rsid w:val="00896308"/>
    <w:rsid w:val="008E1FE1"/>
    <w:rsid w:val="00905C1C"/>
    <w:rsid w:val="00992E11"/>
    <w:rsid w:val="00A275BD"/>
    <w:rsid w:val="00A450E8"/>
    <w:rsid w:val="00AC1F29"/>
    <w:rsid w:val="00AC4F14"/>
    <w:rsid w:val="00AD2A27"/>
    <w:rsid w:val="00AF4447"/>
    <w:rsid w:val="00B00003"/>
    <w:rsid w:val="00B74552"/>
    <w:rsid w:val="00BA1C70"/>
    <w:rsid w:val="00BC31BB"/>
    <w:rsid w:val="00BD16B2"/>
    <w:rsid w:val="00C12840"/>
    <w:rsid w:val="00C2102B"/>
    <w:rsid w:val="00C40E90"/>
    <w:rsid w:val="00CA7D40"/>
    <w:rsid w:val="00CC6261"/>
    <w:rsid w:val="00D47788"/>
    <w:rsid w:val="00D50946"/>
    <w:rsid w:val="00D641E3"/>
    <w:rsid w:val="00D74ADB"/>
    <w:rsid w:val="00DB2E70"/>
    <w:rsid w:val="00E83852"/>
    <w:rsid w:val="00EA5C32"/>
    <w:rsid w:val="00EE1785"/>
    <w:rsid w:val="00EF5D44"/>
    <w:rsid w:val="00F16123"/>
    <w:rsid w:val="00F53C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5D7089-B4FE-4AE2-B6D5-6D0DED766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21CA"/>
    <w:pPr>
      <w:spacing w:after="16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E29D3"/>
  </w:style>
  <w:style w:type="character" w:customStyle="1" w:styleId="a4">
    <w:name w:val="Нижний колонтитул Знак"/>
    <w:basedOn w:val="a0"/>
    <w:uiPriority w:val="99"/>
    <w:qFormat/>
    <w:rsid w:val="00EE29D3"/>
  </w:style>
  <w:style w:type="character" w:customStyle="1" w:styleId="a5">
    <w:name w:val="Текст примечания Знак"/>
    <w:basedOn w:val="a0"/>
    <w:semiHidden/>
    <w:qFormat/>
    <w:rsid w:val="0005716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EA5C32"/>
    <w:rPr>
      <w:color w:val="000080"/>
      <w:u w:val="single"/>
    </w:rPr>
  </w:style>
  <w:style w:type="character" w:customStyle="1" w:styleId="a6">
    <w:name w:val="Привязка сноски"/>
    <w:rsid w:val="00EA5C32"/>
    <w:rPr>
      <w:vertAlign w:val="superscript"/>
    </w:rPr>
  </w:style>
  <w:style w:type="character" w:customStyle="1" w:styleId="a7">
    <w:name w:val="Символ сноски"/>
    <w:qFormat/>
    <w:rsid w:val="00EA5C32"/>
    <w:rPr>
      <w:vertAlign w:val="superscript"/>
    </w:rPr>
  </w:style>
  <w:style w:type="character" w:customStyle="1" w:styleId="a8">
    <w:name w:val="Привязка концевой сноски"/>
    <w:rsid w:val="00EA5C32"/>
    <w:rPr>
      <w:vertAlign w:val="superscript"/>
    </w:rPr>
  </w:style>
  <w:style w:type="character" w:customStyle="1" w:styleId="a9">
    <w:name w:val="Символы концевой сноски"/>
    <w:qFormat/>
    <w:rsid w:val="00EA5C32"/>
  </w:style>
  <w:style w:type="paragraph" w:customStyle="1" w:styleId="aa">
    <w:name w:val="Заголовок"/>
    <w:basedOn w:val="a"/>
    <w:next w:val="ab"/>
    <w:qFormat/>
    <w:rsid w:val="00EA5C3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rsid w:val="00EA5C32"/>
    <w:pPr>
      <w:spacing w:after="140" w:line="288" w:lineRule="auto"/>
    </w:pPr>
  </w:style>
  <w:style w:type="paragraph" w:styleId="ac">
    <w:name w:val="List"/>
    <w:basedOn w:val="ab"/>
    <w:rsid w:val="00EA5C32"/>
    <w:rPr>
      <w:rFonts w:cs="Mangal"/>
    </w:rPr>
  </w:style>
  <w:style w:type="paragraph" w:styleId="ad">
    <w:name w:val="Title"/>
    <w:basedOn w:val="a"/>
    <w:rsid w:val="00EA5C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e">
    <w:name w:val="index heading"/>
    <w:basedOn w:val="a"/>
    <w:qFormat/>
    <w:rsid w:val="00EA5C32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420DDF"/>
    <w:pPr>
      <w:spacing w:line="240" w:lineRule="auto"/>
    </w:pPr>
    <w:rPr>
      <w:rFonts w:ascii="Arial" w:hAnsi="Arial" w:cs="Arial"/>
      <w:color w:val="00000A"/>
      <w:szCs w:val="20"/>
    </w:rPr>
  </w:style>
  <w:style w:type="paragraph" w:customStyle="1" w:styleId="ConsPlusNonformat">
    <w:name w:val="ConsPlusNonformat"/>
    <w:uiPriority w:val="99"/>
    <w:qFormat/>
    <w:rsid w:val="00420DDF"/>
    <w:pPr>
      <w:spacing w:line="240" w:lineRule="auto"/>
    </w:pPr>
    <w:rPr>
      <w:rFonts w:ascii="Courier New" w:hAnsi="Courier New" w:cs="Courier New"/>
      <w:color w:val="00000A"/>
      <w:szCs w:val="20"/>
    </w:rPr>
  </w:style>
  <w:style w:type="paragraph" w:customStyle="1" w:styleId="ConsPlusTitlePage">
    <w:name w:val="ConsPlusTitlePage"/>
    <w:uiPriority w:val="99"/>
    <w:qFormat/>
    <w:rsid w:val="00420DDF"/>
    <w:pPr>
      <w:spacing w:line="240" w:lineRule="auto"/>
    </w:pPr>
    <w:rPr>
      <w:rFonts w:ascii="Tahoma" w:hAnsi="Tahoma" w:cs="Tahoma"/>
      <w:color w:val="00000A"/>
      <w:szCs w:val="20"/>
    </w:rPr>
  </w:style>
  <w:style w:type="paragraph" w:styleId="af">
    <w:name w:val="Normal (Web)"/>
    <w:basedOn w:val="a"/>
    <w:uiPriority w:val="99"/>
    <w:qFormat/>
    <w:rsid w:val="00416AB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header"/>
    <w:basedOn w:val="a"/>
    <w:uiPriority w:val="99"/>
    <w:unhideWhenUsed/>
    <w:rsid w:val="00EE29D3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uiPriority w:val="99"/>
    <w:unhideWhenUsed/>
    <w:rsid w:val="00EE29D3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annotation text"/>
    <w:basedOn w:val="a"/>
    <w:semiHidden/>
    <w:qFormat/>
    <w:rsid w:val="00057167"/>
    <w:pPr>
      <w:widowControl w:val="0"/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af3">
    <w:name w:val="Содержимое врезки"/>
    <w:basedOn w:val="a"/>
    <w:qFormat/>
    <w:rsid w:val="00EA5C32"/>
  </w:style>
  <w:style w:type="paragraph" w:customStyle="1" w:styleId="af4">
    <w:name w:val="Сноска"/>
    <w:basedOn w:val="a"/>
    <w:rsid w:val="00EA5C32"/>
  </w:style>
  <w:style w:type="paragraph" w:styleId="af5">
    <w:name w:val="footnote text"/>
    <w:basedOn w:val="a"/>
    <w:qFormat/>
    <w:rsid w:val="00EA5C32"/>
    <w:pPr>
      <w:spacing w:before="120" w:after="0"/>
      <w:jc w:val="both"/>
    </w:pPr>
    <w:rPr>
      <w:sz w:val="20"/>
      <w:szCs w:val="20"/>
    </w:rPr>
  </w:style>
  <w:style w:type="table" w:styleId="af6">
    <w:name w:val="Table Grid"/>
    <w:basedOn w:val="a1"/>
    <w:uiPriority w:val="99"/>
    <w:rsid w:val="003C12A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C4F14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7">
    <w:name w:val="List Paragraph"/>
    <w:basedOn w:val="a"/>
    <w:uiPriority w:val="34"/>
    <w:qFormat/>
    <w:rsid w:val="006D1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1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90455280124392556208BC01FBA1E6235A6F3B0AED237AAF481AF4w5K0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90455280124392556214BC06FBA1E6215161390FE07E70A71116F657E0B7AD10EF56B58308B1B1w6K6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490455280124392556208BC01FBA1E6235A6F3B0AED237AAF481AF4w5K0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490455280124392556208BC01FBA1E6235A6F3B0AED237AAF481AF4w5K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490455280124392556208BC01FBA1E6235A6F3B0AED237AAF481AF4w5K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9</Pages>
  <Words>3068</Words>
  <Characters>17492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Матерко Оксана Викторовна</dc:creator>
  <cp:lastModifiedBy>Шляхова Инна Игоревна</cp:lastModifiedBy>
  <cp:revision>54</cp:revision>
  <dcterms:created xsi:type="dcterms:W3CDTF">2016-07-08T12:11:00Z</dcterms:created>
  <dcterms:modified xsi:type="dcterms:W3CDTF">2022-02-07T06:43:00Z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